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070" w:rsidRDefault="00FB0070" w:rsidP="00FB0070">
      <w:pPr>
        <w:pStyle w:val="a3"/>
        <w:tabs>
          <w:tab w:val="left" w:pos="2666"/>
          <w:tab w:val="left" w:pos="4110"/>
          <w:tab w:val="left" w:pos="4544"/>
          <w:tab w:val="left" w:pos="6499"/>
          <w:tab w:val="left" w:pos="7846"/>
          <w:tab w:val="left" w:pos="9764"/>
        </w:tabs>
        <w:spacing w:before="89" w:after="7"/>
        <w:ind w:right="709" w:firstLine="566"/>
        <w:jc w:val="left"/>
      </w:pPr>
      <w:r>
        <w:t>Перечень</w:t>
      </w:r>
      <w:r>
        <w:tab/>
        <w:t>программ</w:t>
      </w:r>
      <w:r>
        <w:tab/>
        <w:t>и</w:t>
      </w:r>
      <w:r>
        <w:tab/>
        <w:t>методических</w:t>
      </w:r>
      <w:r>
        <w:tab/>
        <w:t>пособий,</w:t>
      </w:r>
      <w:r>
        <w:tab/>
        <w:t>необходимых</w:t>
      </w:r>
      <w:r>
        <w:tab/>
      </w:r>
      <w:r>
        <w:rPr>
          <w:spacing w:val="-1"/>
        </w:rPr>
        <w:t>для</w:t>
      </w:r>
      <w:r>
        <w:rPr>
          <w:spacing w:val="-67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 xml:space="preserve">процесса </w:t>
      </w: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275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56" w:lineRule="exact"/>
              <w:ind w:left="7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Области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56" w:lineRule="exact"/>
              <w:ind w:left="33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Список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методических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наглядно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-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дидактических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пособий</w:t>
            </w:r>
          </w:p>
        </w:tc>
      </w:tr>
      <w:tr w:rsidR="00FB0070" w:rsidTr="000406B9">
        <w:trPr>
          <w:trHeight w:val="3312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335" w:right="326" w:firstLine="463"/>
              <w:rPr>
                <w:sz w:val="24"/>
              </w:rPr>
            </w:pPr>
            <w:r>
              <w:rPr>
                <w:sz w:val="24"/>
              </w:rPr>
              <w:t>Социально-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коммуникативное</w:t>
            </w:r>
          </w:p>
          <w:p w:rsidR="00FB0070" w:rsidRDefault="00FB0070" w:rsidP="000406B9">
            <w:pPr>
              <w:pStyle w:val="TableParagraph"/>
              <w:ind w:left="806"/>
              <w:rPr>
                <w:sz w:val="24"/>
              </w:rPr>
            </w:pP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>Бабаева Т.И., Римашевская Л.С. Как развивать сотрудничество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взаимоотношения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саду.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этюды.-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Гайворонская Т.А. , Деркунская В.А. Развитие эмпатии у старших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театрализованной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сообщество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России, 2007.</w:t>
            </w:r>
          </w:p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Деркунская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Харчевникова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сопровождение сюжетно-ролевых игр детей 4-5 лет.- М.: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образования, 2012.</w:t>
            </w:r>
          </w:p>
          <w:p w:rsidR="00FB0070" w:rsidRDefault="00FB0070" w:rsidP="000406B9">
            <w:pPr>
              <w:pStyle w:val="TableParagraph"/>
              <w:spacing w:line="270" w:lineRule="atLeast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Деркунская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Рындина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старшего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Педагогического образования,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</w:tc>
      </w:tr>
      <w:tr w:rsidR="00FB0070" w:rsidTr="000406B9">
        <w:trPr>
          <w:trHeight w:val="3312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806" w:right="425" w:hanging="368"/>
              <w:rPr>
                <w:sz w:val="24"/>
              </w:rPr>
            </w:pPr>
            <w:r>
              <w:rPr>
                <w:spacing w:val="-1"/>
                <w:sz w:val="24"/>
              </w:rPr>
              <w:t>Познавательное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Михайлова З.А.,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Бабаева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Т.И. , Кларина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Л.М., Серова З.А..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познавательно-исследовательских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старших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дошкольников.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 2012.</w:t>
            </w:r>
          </w:p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Михайлова З.А., Чеплашкина И.Н. Математика – это интересно.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 2012.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Иоффе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Э.Н.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Учебно-методическое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пособие.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Детство-ПРЕСС, 2009.</w:t>
            </w:r>
          </w:p>
          <w:p w:rsidR="00FB0070" w:rsidRDefault="00FB0070" w:rsidP="000406B9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Михайлова З.А., Сумина И.В. Чеплашкина И.Н. Первые шаги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математику. Проблемно- игровые ситуации для детей 4-5 лет.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Детство-ПРЕСС, 2009.</w:t>
            </w:r>
          </w:p>
          <w:p w:rsidR="00FB0070" w:rsidRDefault="00FB0070" w:rsidP="000406B9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Сумина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И.В.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Первые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шаги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</w:tbl>
    <w:p w:rsidR="00FB0070" w:rsidRDefault="00FB0070" w:rsidP="00FB0070">
      <w:pPr>
        <w:spacing w:line="264" w:lineRule="exact"/>
        <w:jc w:val="both"/>
        <w:rPr>
          <w:sz w:val="24"/>
        </w:rPr>
        <w:sectPr w:rsidR="00FB0070">
          <w:pgSz w:w="11910" w:h="16840"/>
          <w:pgMar w:top="680" w:right="0" w:bottom="1220" w:left="1020" w:header="0" w:footer="978" w:gutter="0"/>
          <w:cols w:space="720"/>
        </w:sect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10488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математику. Проблемно- игровые ситуации для детей 5-6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лет.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Детство-ПРЕСС, 2009.</w:t>
            </w:r>
          </w:p>
          <w:p w:rsidR="00FB0070" w:rsidRDefault="00FB0070" w:rsidP="000406B9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Харько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Предматематические игры для детей младшего возраста.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Полякова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Вербенец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Детство-ПРЕСС, 2012.</w:t>
            </w:r>
          </w:p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блоки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Дьенеша: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наглядно-дидактическое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Методическое сопровождение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З.А. Михайловой. – СПб.: Корвет,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1995-2011.</w:t>
            </w:r>
          </w:p>
          <w:p w:rsidR="00FB0070" w:rsidRDefault="00FB0070" w:rsidP="000406B9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Цветные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счетные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палочки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Кюизенера.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Наглядно-дидактическое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пособие.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З.А.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Михайловой.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Корвет, 1995-2011.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интересно.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 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tabs>
                <w:tab w:val="left" w:pos="3638"/>
              </w:tabs>
              <w:ind w:right="95"/>
              <w:rPr>
                <w:sz w:val="24"/>
              </w:rPr>
            </w:pPr>
            <w:r>
              <w:rPr>
                <w:sz w:val="24"/>
              </w:rPr>
              <w:t>Михайлова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интересно.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Рабочая тетрадь для детей 2,5-3 лет. СПб.: Детство-ПРЕСС, 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Михайлова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интересно.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Рабочая тетрадь для детей 3-4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лет. СПб.: Детство-ПРЕСС, 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Михайлова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интересно.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Рабочая тетрадь для детей 4-5 лет. СПб.: Детство-ПРЕСС, 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Михайлова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З.А.,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Чеплашкина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интересно.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Рабочая тетрадь для детей 5-6 лет. СПб.: Детство-ПРЕСС, 2012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Новицкая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В.А.,</w:t>
            </w:r>
            <w:r>
              <w:rPr>
                <w:spacing w:val="98"/>
                <w:sz w:val="24"/>
              </w:rPr>
              <w:t xml:space="preserve"> </w:t>
            </w:r>
            <w:r>
              <w:rPr>
                <w:sz w:val="24"/>
              </w:rPr>
              <w:t>Римашевская</w:t>
            </w:r>
            <w:r>
              <w:rPr>
                <w:sz w:val="24"/>
              </w:rPr>
              <w:tab/>
              <w:t>Л.С.,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Хромцова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Т.Г.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дошкольников: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пособие.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Детство-ПРЕСС, 2012</w:t>
            </w:r>
          </w:p>
          <w:p w:rsidR="00FB0070" w:rsidRDefault="00FB0070" w:rsidP="000406B9">
            <w:pPr>
              <w:pStyle w:val="TableParagraph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Воронкевич О.А. Добро пожаловать в экологию/ Перспективные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 в младшей , средней, старшей и подготовительной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сада.-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</w:p>
          <w:p w:rsidR="00FB0070" w:rsidRDefault="00FB0070" w:rsidP="000406B9">
            <w:pPr>
              <w:pStyle w:val="TableParagraph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Воронкевич О.А. Добро пожаловать в экологию: Рабочая тетрадь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 3-4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лет.-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</w:p>
          <w:p w:rsidR="00FB0070" w:rsidRDefault="00FB0070" w:rsidP="000406B9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Воронкевич О.А. Добро пожаловать в экологию: Рабочая тетрадь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 4-5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лет.-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</w:p>
          <w:p w:rsidR="00FB0070" w:rsidRDefault="00FB0070" w:rsidP="000406B9">
            <w:pPr>
              <w:pStyle w:val="TableParagraph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Воронкевич О.А. Добро пожаловать в экологию: Рабочая тетрадь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 5-6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лет.-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</w:p>
          <w:p w:rsidR="00FB0070" w:rsidRDefault="00FB0070" w:rsidP="000406B9">
            <w:pPr>
              <w:pStyle w:val="TableParagraph"/>
              <w:spacing w:line="270" w:lineRule="atLeast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Нищева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картинок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рассказыванию</w:t>
            </w:r>
          </w:p>
        </w:tc>
      </w:tr>
      <w:tr w:rsidR="00FB0070" w:rsidTr="000406B9">
        <w:trPr>
          <w:trHeight w:val="4140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68" w:lineRule="exact"/>
              <w:ind w:left="371"/>
              <w:rPr>
                <w:sz w:val="24"/>
              </w:rPr>
            </w:pPr>
            <w:r>
              <w:rPr>
                <w:sz w:val="24"/>
              </w:rPr>
              <w:t>Речевое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Акулова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О.В.,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Сомова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речевого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 детей дошкольного возраста: программа учебного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Ушакова О.С. Теория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 практика развития речи дошкольнтков.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2010</w:t>
            </w:r>
          </w:p>
          <w:p w:rsidR="00FB0070" w:rsidRDefault="00FB0070" w:rsidP="000406B9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дошкольников.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упражнения,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конспекты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занятий/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редакцией О.С.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Ушаковой. М.: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2009.</w:t>
            </w:r>
          </w:p>
          <w:p w:rsidR="00FB0070" w:rsidRDefault="00FB0070" w:rsidP="000406B9">
            <w:pPr>
              <w:pStyle w:val="TableParagraph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саду. М.,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2009</w:t>
            </w:r>
          </w:p>
          <w:p w:rsidR="00FB0070" w:rsidRDefault="00FB0070" w:rsidP="000406B9">
            <w:pPr>
              <w:pStyle w:val="TableParagraph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Посмотри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расскажи.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Рассказы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сюжетным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картинам.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М.2002.</w:t>
            </w:r>
          </w:p>
          <w:p w:rsidR="00FB0070" w:rsidRDefault="00FB0070" w:rsidP="000406B9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Сфера,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2020.</w:t>
            </w:r>
          </w:p>
          <w:p w:rsidR="00FB0070" w:rsidRDefault="00FB0070" w:rsidP="000406B9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111"/>
                <w:sz w:val="24"/>
              </w:rPr>
              <w:t xml:space="preserve"> </w:t>
            </w:r>
            <w:r>
              <w:rPr>
                <w:sz w:val="24"/>
              </w:rPr>
              <w:t>Придумай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слово.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Речевые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упражнения,</w:t>
            </w:r>
          </w:p>
        </w:tc>
      </w:tr>
    </w:tbl>
    <w:p w:rsidR="00FB0070" w:rsidRDefault="00FB0070" w:rsidP="00FB0070">
      <w:pPr>
        <w:spacing w:line="264" w:lineRule="exact"/>
        <w:jc w:val="both"/>
        <w:rPr>
          <w:sz w:val="24"/>
        </w:rPr>
        <w:sectPr w:rsidR="00FB0070">
          <w:pgSz w:w="11910" w:h="16840"/>
          <w:pgMar w:top="680" w:right="0" w:bottom="1160" w:left="1020" w:header="0" w:footer="978" w:gutter="0"/>
          <w:cols w:space="720"/>
        </w:sect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1382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Методические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3-5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Программа,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конспекты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рекомендации. М.,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2016.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Ушакова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Программа,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конспекты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рекомендации. М.,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2016.</w:t>
            </w:r>
          </w:p>
        </w:tc>
      </w:tr>
      <w:tr w:rsidR="00FB0070" w:rsidTr="000406B9">
        <w:trPr>
          <w:trHeight w:val="5244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110" w:right="91" w:firstLine="249"/>
              <w:rPr>
                <w:sz w:val="24"/>
              </w:rPr>
            </w:pPr>
            <w:r>
              <w:rPr>
                <w:sz w:val="24"/>
              </w:rPr>
              <w:t>Художественно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эстетическое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Курочкина Н.А. О портретной живописи. СПб.: Детство-ПРЕСС,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Курочкина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книжной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Детство-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Курочкина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Знакомство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натюрмортом.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Детство-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Гогоберидзе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А.Г.,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Деркунская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СПб.: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Детство-ПРЕСС,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2012.</w:t>
            </w:r>
          </w:p>
          <w:p w:rsidR="00FB0070" w:rsidRDefault="00FB0070" w:rsidP="000406B9">
            <w:pPr>
              <w:pStyle w:val="TableParagraph"/>
              <w:ind w:right="95"/>
              <w:rPr>
                <w:sz w:val="24"/>
              </w:rPr>
            </w:pPr>
            <w:r>
              <w:rPr>
                <w:sz w:val="24"/>
              </w:rPr>
              <w:t>Лыкова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художественного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воспитания,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 детей 2-7 лет. М.: 2011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Лыкова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саду.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 М.: 2011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Лыкова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саду.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 М.: 2011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Лыкова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саду.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 М.: 2011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Лыкова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саду.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 М.: 2011</w:t>
            </w:r>
          </w:p>
        </w:tc>
      </w:tr>
      <w:tr w:rsidR="00FB0070" w:rsidTr="000406B9">
        <w:trPr>
          <w:trHeight w:val="1931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347"/>
              <w:rPr>
                <w:sz w:val="24"/>
              </w:rPr>
            </w:pPr>
            <w:r>
              <w:rPr>
                <w:sz w:val="24"/>
              </w:rPr>
              <w:t>Анисимова М.С., Хабарова Т.В. Двигательная активность детей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младшего и среднего дошкольного возраста. Методический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«Детство»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СПб.:2012</w:t>
            </w:r>
          </w:p>
          <w:p w:rsidR="00FB0070" w:rsidRDefault="00FB0070" w:rsidP="000406B9">
            <w:pPr>
              <w:pStyle w:val="TableParagraph"/>
              <w:ind w:right="635"/>
              <w:rPr>
                <w:sz w:val="24"/>
              </w:rPr>
            </w:pPr>
            <w:r>
              <w:rPr>
                <w:sz w:val="24"/>
              </w:rPr>
              <w:t>Хабарова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двигательных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способностей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старших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дошкольников.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СПб, 2010.</w:t>
            </w:r>
          </w:p>
          <w:p w:rsidR="00FB0070" w:rsidRDefault="00FB0070" w:rsidP="000406B9">
            <w:pPr>
              <w:pStyle w:val="TableParagraph"/>
              <w:spacing w:line="270" w:lineRule="atLeast"/>
              <w:ind w:right="850"/>
              <w:rPr>
                <w:sz w:val="24"/>
              </w:rPr>
            </w:pPr>
            <w:r>
              <w:rPr>
                <w:sz w:val="24"/>
              </w:rPr>
              <w:t>Харченко Т.Е.. Организация двигатьельной деятельности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саду. СПб., 2010</w:t>
            </w:r>
          </w:p>
        </w:tc>
      </w:tr>
    </w:tbl>
    <w:p w:rsidR="00FB0070" w:rsidRDefault="00FB0070" w:rsidP="00FB0070">
      <w:pPr>
        <w:pStyle w:val="a3"/>
        <w:spacing w:before="5"/>
        <w:ind w:left="0"/>
        <w:jc w:val="left"/>
        <w:rPr>
          <w:sz w:val="20"/>
        </w:rPr>
      </w:pPr>
    </w:p>
    <w:p w:rsidR="00FB0070" w:rsidRDefault="00FB0070" w:rsidP="00FB0070">
      <w:pPr>
        <w:pStyle w:val="a3"/>
        <w:tabs>
          <w:tab w:val="left" w:pos="2430"/>
          <w:tab w:val="left" w:pos="3922"/>
          <w:tab w:val="left" w:pos="4404"/>
          <w:tab w:val="left" w:pos="6404"/>
          <w:tab w:val="left" w:pos="7800"/>
          <w:tab w:val="left" w:pos="9763"/>
        </w:tabs>
        <w:spacing w:before="89" w:after="6"/>
        <w:ind w:left="0" w:right="710"/>
        <w:jc w:val="left"/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275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56" w:lineRule="exact"/>
              <w:ind w:left="827"/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56" w:lineRule="exact"/>
              <w:ind w:left="484"/>
              <w:rPr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наглядно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дидактических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пособий</w:t>
            </w:r>
          </w:p>
        </w:tc>
      </w:tr>
      <w:tr w:rsidR="00FB0070" w:rsidTr="000406B9">
        <w:trPr>
          <w:trHeight w:val="4971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335" w:right="326" w:firstLine="463"/>
              <w:rPr>
                <w:sz w:val="24"/>
              </w:rPr>
            </w:pPr>
            <w:r>
              <w:rPr>
                <w:sz w:val="24"/>
              </w:rPr>
              <w:t>Социально-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коммуникативное</w:t>
            </w:r>
          </w:p>
          <w:p w:rsidR="00FB0070" w:rsidRDefault="00FB0070" w:rsidP="000406B9">
            <w:pPr>
              <w:pStyle w:val="TableParagraph"/>
              <w:ind w:left="806"/>
              <w:rPr>
                <w:sz w:val="24"/>
              </w:rPr>
            </w:pP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Губанова Н. Ф. Игровая деятельность в детском саду (2–7 лет).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Борисова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Малоподвижные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игровые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упражнения: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 с детьми 3–7 лет.</w:t>
            </w:r>
          </w:p>
          <w:p w:rsidR="00FB0070" w:rsidRDefault="00FB0070" w:rsidP="000406B9"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К.Ю.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(3–7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Губанова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Н.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Ф.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деятельности: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Вторая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раннего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(2–3 года).</w:t>
            </w:r>
          </w:p>
          <w:p w:rsidR="00FB0070" w:rsidRDefault="00FB0070" w:rsidP="000406B9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Губанова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Ф.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деятельности: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(3–4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Губанова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Н.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Ф.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деятельности: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(4–5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tabs>
                <w:tab w:val="left" w:pos="1503"/>
                <w:tab w:val="left" w:pos="2180"/>
                <w:tab w:val="left" w:pos="2875"/>
                <w:tab w:val="left" w:pos="4235"/>
                <w:tab w:val="left" w:pos="5506"/>
              </w:tabs>
              <w:ind w:right="101"/>
              <w:rPr>
                <w:sz w:val="24"/>
              </w:rPr>
            </w:pPr>
            <w:r>
              <w:rPr>
                <w:sz w:val="24"/>
              </w:rPr>
              <w:t>Губанова</w:t>
            </w:r>
            <w:r>
              <w:rPr>
                <w:sz w:val="24"/>
              </w:rPr>
              <w:tab/>
              <w:t>Н.</w:t>
            </w:r>
            <w:r>
              <w:rPr>
                <w:sz w:val="24"/>
              </w:rPr>
              <w:tab/>
              <w:t>Ф.</w:t>
            </w:r>
            <w:r>
              <w:rPr>
                <w:sz w:val="24"/>
              </w:rPr>
              <w:tab/>
              <w:t>Развитие</w:t>
            </w:r>
            <w:r>
              <w:rPr>
                <w:sz w:val="24"/>
              </w:rPr>
              <w:tab/>
              <w:t>игровой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деятельности: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(6–7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К.Ю.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безопасности.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Комплекты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Младшая группа.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К.Ю.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безопасности.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Комплекты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</w:t>
            </w:r>
          </w:p>
          <w:p w:rsidR="00FB0070" w:rsidRDefault="00FB0070" w:rsidP="000406B9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К.Ю.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безопасности.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Комплекты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</w:p>
        </w:tc>
      </w:tr>
    </w:tbl>
    <w:p w:rsidR="00FB0070" w:rsidRDefault="00FB0070" w:rsidP="00FB0070">
      <w:pPr>
        <w:spacing w:line="266" w:lineRule="exact"/>
        <w:rPr>
          <w:sz w:val="24"/>
        </w:rPr>
        <w:sectPr w:rsidR="00FB0070">
          <w:pgSz w:w="11910" w:h="16840"/>
          <w:pgMar w:top="680" w:right="0" w:bottom="1160" w:left="1020" w:header="0" w:footer="978" w:gutter="0"/>
          <w:cols w:space="720"/>
        </w:sect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2210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родительских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ДОО: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группа.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К.Ю.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безопасности.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Комплекты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группа.</w:t>
            </w:r>
          </w:p>
          <w:p w:rsidR="00FB0070" w:rsidRDefault="00FB0070" w:rsidP="000406B9">
            <w:pPr>
              <w:pStyle w:val="TableParagraph"/>
              <w:tabs>
                <w:tab w:val="left" w:pos="1431"/>
                <w:tab w:val="left" w:pos="2247"/>
                <w:tab w:val="left" w:pos="3892"/>
                <w:tab w:val="left" w:pos="4400"/>
                <w:tab w:val="left" w:pos="5425"/>
                <w:tab w:val="left" w:pos="6585"/>
              </w:tabs>
              <w:ind w:right="103"/>
              <w:rPr>
                <w:sz w:val="24"/>
              </w:rPr>
            </w:pPr>
            <w:r>
              <w:rPr>
                <w:sz w:val="24"/>
              </w:rPr>
              <w:t>Бордачева</w:t>
            </w:r>
            <w:r>
              <w:rPr>
                <w:sz w:val="24"/>
              </w:rPr>
              <w:tab/>
              <w:t>И.Ю.</w:t>
            </w:r>
            <w:r>
              <w:rPr>
                <w:sz w:val="24"/>
              </w:rPr>
              <w:tab/>
              <w:t>Безопасность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дороге:</w:t>
            </w:r>
            <w:r>
              <w:rPr>
                <w:sz w:val="24"/>
              </w:rPr>
              <w:tab/>
              <w:t>Плакаты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родительского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уголка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ДОУ.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Бордачева И. Ю. Дорожные знаки: Для работы с детьми 4–7 лет.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Бордачева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Ю.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светофора: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4–7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</w:p>
        </w:tc>
      </w:tr>
      <w:tr w:rsidR="00FB0070" w:rsidTr="000406B9">
        <w:trPr>
          <w:trHeight w:val="9382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ind w:left="806" w:right="425" w:hanging="368"/>
              <w:rPr>
                <w:sz w:val="24"/>
              </w:rPr>
            </w:pPr>
            <w:r>
              <w:rPr>
                <w:spacing w:val="-1"/>
                <w:sz w:val="24"/>
              </w:rPr>
              <w:t>Познавательное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Дыбина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окружением: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(3–4 года).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Дыбина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окружением: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Средняя 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(4–5 лет).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Дыбина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окружением: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Старшая 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Дыбина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окружением: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(6–7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Помораева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 представлений: Вторая группа раннего возраста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(2–3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Помораева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представлений: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(3–4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Помораева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представлений: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(4–5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Помораева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представлений: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(5–6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Помораева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(6–7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Соломенникова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природой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Вторая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раннего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(2–3 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Соломенникова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природой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(3–4 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Соломенникова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природой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(4–5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Соломенникова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природой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Соломенникова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природой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tabs>
                <w:tab w:val="left" w:pos="1285"/>
                <w:tab w:val="left" w:pos="2144"/>
                <w:tab w:val="left" w:pos="3321"/>
                <w:tab w:val="left" w:pos="4144"/>
                <w:tab w:val="left" w:pos="5590"/>
              </w:tabs>
              <w:ind w:right="101"/>
              <w:rPr>
                <w:sz w:val="24"/>
              </w:rPr>
            </w:pPr>
            <w:r>
              <w:rPr>
                <w:sz w:val="24"/>
              </w:rPr>
              <w:t>Веракса</w:t>
            </w:r>
            <w:r>
              <w:rPr>
                <w:sz w:val="24"/>
              </w:rPr>
              <w:tab/>
              <w:t>Н.Е.,</w:t>
            </w:r>
            <w:r>
              <w:rPr>
                <w:sz w:val="24"/>
              </w:rPr>
              <w:tab/>
              <w:t>Веракса</w:t>
            </w:r>
            <w:r>
              <w:rPr>
                <w:sz w:val="24"/>
              </w:rPr>
              <w:tab/>
              <w:t>А.Н.</w:t>
            </w:r>
            <w:r>
              <w:rPr>
                <w:sz w:val="24"/>
              </w:rPr>
              <w:tab/>
              <w:t>Проектная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деятельность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дошкольников.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Веракса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Н.Е.,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Галимов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О.Р.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Познавательно-исследовательская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дошкольников (4-7лет)</w:t>
            </w:r>
          </w:p>
        </w:tc>
      </w:tr>
      <w:tr w:rsidR="00FB0070" w:rsidTr="000406B9">
        <w:trPr>
          <w:trHeight w:val="2760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70" w:lineRule="exact"/>
              <w:ind w:left="340" w:right="334"/>
              <w:jc w:val="center"/>
              <w:rPr>
                <w:sz w:val="24"/>
              </w:rPr>
            </w:pPr>
            <w:r>
              <w:rPr>
                <w:sz w:val="24"/>
              </w:rPr>
              <w:t>Речевое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Гербова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Вторая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раннего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(2–3 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Гербова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(3–4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Гербова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(4–5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Гербова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(5–6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Гербова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(6–7 лет).</w:t>
            </w:r>
          </w:p>
        </w:tc>
      </w:tr>
      <w:tr w:rsidR="00FB0070" w:rsidTr="000406B9">
        <w:trPr>
          <w:trHeight w:val="278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58" w:lineRule="exact"/>
              <w:ind w:left="340" w:right="334"/>
              <w:jc w:val="center"/>
              <w:rPr>
                <w:sz w:val="24"/>
              </w:rPr>
            </w:pPr>
            <w:r>
              <w:rPr>
                <w:sz w:val="24"/>
              </w:rPr>
              <w:t>Художественно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Зацепина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Б.,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Жукова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Е.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Музыкальное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</w:p>
        </w:tc>
      </w:tr>
    </w:tbl>
    <w:p w:rsidR="00FB0070" w:rsidRDefault="00FB0070" w:rsidP="00FB0070">
      <w:pPr>
        <w:spacing w:line="258" w:lineRule="exact"/>
        <w:rPr>
          <w:sz w:val="24"/>
        </w:rPr>
        <w:sectPr w:rsidR="00FB0070">
          <w:pgSz w:w="11910" w:h="16840"/>
          <w:pgMar w:top="680" w:right="0" w:bottom="1160" w:left="1020" w:header="0" w:footer="978" w:gutter="0"/>
          <w:cols w:space="720"/>
        </w:sect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7054"/>
      </w:tblGrid>
      <w:tr w:rsidR="00FB0070" w:rsidTr="000406B9">
        <w:trPr>
          <w:trHeight w:val="6900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70" w:lineRule="exact"/>
              <w:ind w:left="0" w:right="102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эстетическое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Default="00FB0070" w:rsidP="000406B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саду: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(3–4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Зацепина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М.Б.,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Жукова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Г.Е.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Музыкальное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Средняя группа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(4–5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Зацепина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Б.,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Жукова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Е.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Музыкальное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Старшая 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(3–4 года).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(4–5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Куцакова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Л.В.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Конструирование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строительного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(4–5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Куцакова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Л.В.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Конструирование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строительного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Куцакова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Л.В.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Конструирование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строительного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(6–7 лет).</w:t>
            </w:r>
          </w:p>
          <w:p w:rsidR="00FB0070" w:rsidRDefault="00FB0070" w:rsidP="000406B9">
            <w:pPr>
              <w:pStyle w:val="TableParagraph"/>
              <w:ind w:right="95"/>
              <w:rPr>
                <w:sz w:val="24"/>
              </w:rPr>
            </w:pPr>
            <w:r>
              <w:rPr>
                <w:sz w:val="24"/>
              </w:rPr>
              <w:t>Куцакова 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Художественное творчество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конструирование: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3–4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года.</w:t>
            </w:r>
          </w:p>
          <w:p w:rsidR="00FB0070" w:rsidRDefault="00FB0070" w:rsidP="000406B9">
            <w:pPr>
              <w:pStyle w:val="TableParagraph"/>
              <w:ind w:right="95"/>
              <w:rPr>
                <w:sz w:val="24"/>
              </w:rPr>
            </w:pPr>
            <w:r>
              <w:rPr>
                <w:sz w:val="24"/>
              </w:rPr>
              <w:t>Куцакова 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Художественное творчество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конструирование: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4–5 лет.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О.С.Ушакова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«Ознакомление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литературой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речи», 3-7 лет.</w:t>
            </w:r>
          </w:p>
        </w:tc>
      </w:tr>
      <w:tr w:rsidR="00FB0070" w:rsidTr="000406B9">
        <w:trPr>
          <w:trHeight w:val="4418"/>
        </w:trPr>
        <w:tc>
          <w:tcPr>
            <w:tcW w:w="2518" w:type="dxa"/>
          </w:tcPr>
          <w:p w:rsidR="00FB0070" w:rsidRDefault="00FB0070" w:rsidP="000406B9">
            <w:pPr>
              <w:pStyle w:val="TableParagraph"/>
              <w:spacing w:line="270" w:lineRule="exact"/>
              <w:ind w:left="0" w:right="157"/>
              <w:jc w:val="right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</w:p>
        </w:tc>
        <w:tc>
          <w:tcPr>
            <w:tcW w:w="7054" w:type="dxa"/>
          </w:tcPr>
          <w:p w:rsidR="00FB0070" w:rsidRPr="00FB0070" w:rsidRDefault="00FB0070" w:rsidP="000406B9">
            <w:pPr>
              <w:pStyle w:val="TableParagraph"/>
              <w:spacing w:line="237" w:lineRule="auto"/>
              <w:rPr>
                <w:sz w:val="24"/>
                <w:lang w:val="ru-RU"/>
              </w:rPr>
            </w:pPr>
            <w:r w:rsidRPr="00FB0070">
              <w:rPr>
                <w:sz w:val="24"/>
                <w:lang w:val="ru-RU"/>
              </w:rPr>
              <w:t>Пензулаева</w:t>
            </w:r>
            <w:r w:rsidRPr="00FB0070">
              <w:rPr>
                <w:spacing w:val="-5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Л.</w:t>
            </w:r>
            <w:r w:rsidRPr="00FB0070">
              <w:rPr>
                <w:spacing w:val="-4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И.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Физическая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культура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в</w:t>
            </w:r>
            <w:r w:rsidRPr="00FB0070">
              <w:rPr>
                <w:spacing w:val="-4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детском</w:t>
            </w:r>
            <w:r w:rsidRPr="00FB0070">
              <w:rPr>
                <w:spacing w:val="-4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саду:</w:t>
            </w:r>
            <w:r w:rsidRPr="00FB0070">
              <w:rPr>
                <w:spacing w:val="-2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Младшая</w:t>
            </w:r>
            <w:r w:rsidRPr="00FB0070">
              <w:rPr>
                <w:spacing w:val="-57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группа</w:t>
            </w:r>
            <w:r w:rsidRPr="00FB0070">
              <w:rPr>
                <w:spacing w:val="-2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(3–4 года).</w:t>
            </w:r>
          </w:p>
          <w:p w:rsidR="00FB0070" w:rsidRPr="00FB0070" w:rsidRDefault="00FB0070" w:rsidP="000406B9">
            <w:pPr>
              <w:pStyle w:val="TableParagraph"/>
              <w:ind w:firstLine="60"/>
              <w:rPr>
                <w:sz w:val="24"/>
                <w:lang w:val="ru-RU"/>
              </w:rPr>
            </w:pPr>
            <w:r w:rsidRPr="00FB0070">
              <w:rPr>
                <w:sz w:val="24"/>
                <w:lang w:val="ru-RU"/>
              </w:rPr>
              <w:t>Пензулаева</w:t>
            </w:r>
            <w:r w:rsidRPr="00FB0070">
              <w:rPr>
                <w:spacing w:val="-5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Л.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И.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Физическая</w:t>
            </w:r>
            <w:r w:rsidRPr="00FB0070">
              <w:rPr>
                <w:spacing w:val="-2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культура</w:t>
            </w:r>
            <w:r w:rsidRPr="00FB0070">
              <w:rPr>
                <w:spacing w:val="-4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в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детском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саду:</w:t>
            </w:r>
            <w:r w:rsidRPr="00FB0070">
              <w:rPr>
                <w:spacing w:val="-3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Средняя</w:t>
            </w:r>
            <w:r w:rsidRPr="00FB0070">
              <w:rPr>
                <w:spacing w:val="-57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группа</w:t>
            </w:r>
            <w:r w:rsidRPr="00FB0070">
              <w:rPr>
                <w:spacing w:val="-2"/>
                <w:sz w:val="24"/>
                <w:lang w:val="ru-RU"/>
              </w:rPr>
              <w:t xml:space="preserve"> </w:t>
            </w:r>
            <w:r w:rsidRPr="00FB0070">
              <w:rPr>
                <w:sz w:val="24"/>
                <w:lang w:val="ru-RU"/>
              </w:rPr>
              <w:t>(4–5 лет).</w:t>
            </w:r>
          </w:p>
          <w:p w:rsidR="00FB0070" w:rsidRDefault="00FB0070" w:rsidP="000406B9">
            <w:pPr>
              <w:pStyle w:val="TableParagraph"/>
              <w:ind w:firstLine="60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Старшая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(5–6 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Подготовительная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(6–7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лет).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Оздоровительная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гимнастика: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3–4 лет.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Оздоровительная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гимнастика: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4–5 лет.</w:t>
            </w:r>
          </w:p>
          <w:p w:rsidR="00FB0070" w:rsidRDefault="00FB0070" w:rsidP="000406B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Оздоровительная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гимнастика: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5–6 лет.</w:t>
            </w:r>
          </w:p>
          <w:p w:rsidR="00FB0070" w:rsidRDefault="00FB0070" w:rsidP="000406B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Пензулаева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Оздоровительная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гимнастика: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6–7 лет.</w:t>
            </w:r>
          </w:p>
        </w:tc>
      </w:tr>
    </w:tbl>
    <w:p w:rsidR="001500D4" w:rsidRDefault="001500D4">
      <w:bookmarkStart w:id="0" w:name="_GoBack"/>
      <w:bookmarkEnd w:id="0"/>
    </w:p>
    <w:sectPr w:rsidR="00150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24D"/>
    <w:rsid w:val="001500D4"/>
    <w:rsid w:val="007A424D"/>
    <w:rsid w:val="00FB0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0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FB0070"/>
    <w:pPr>
      <w:ind w:left="682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rsid w:val="00FB0070"/>
    <w:pPr>
      <w:ind w:left="429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007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B0070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FB007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B0070"/>
    <w:pPr>
      <w:ind w:left="682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B0070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FB0070"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rsid w:val="00FB0070"/>
    <w:pPr>
      <w:ind w:left="107"/>
    </w:pPr>
  </w:style>
  <w:style w:type="paragraph" w:styleId="a6">
    <w:name w:val="No Spacing"/>
    <w:link w:val="a7"/>
    <w:qFormat/>
    <w:rsid w:val="00FB00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rsid w:val="00FB0070"/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FB00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0070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FB00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0070"/>
    <w:rPr>
      <w:rFonts w:ascii="Times New Roman" w:eastAsia="Times New Roman" w:hAnsi="Times New Roman" w:cs="Times New Roman"/>
    </w:rPr>
  </w:style>
  <w:style w:type="character" w:styleId="ac">
    <w:name w:val="Hyperlink"/>
    <w:basedOn w:val="a0"/>
    <w:uiPriority w:val="99"/>
    <w:unhideWhenUsed/>
    <w:rsid w:val="00FB0070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B0070"/>
    <w:rPr>
      <w:color w:val="605E5C"/>
      <w:shd w:val="clear" w:color="auto" w:fill="E1DFDD"/>
    </w:rPr>
  </w:style>
  <w:style w:type="paragraph" w:styleId="ad">
    <w:name w:val="Balloon Text"/>
    <w:basedOn w:val="a"/>
    <w:link w:val="ae"/>
    <w:uiPriority w:val="99"/>
    <w:semiHidden/>
    <w:unhideWhenUsed/>
    <w:rsid w:val="00FB0070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B0070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0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FB0070"/>
    <w:pPr>
      <w:ind w:left="682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rsid w:val="00FB0070"/>
    <w:pPr>
      <w:ind w:left="429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007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B0070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FB007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B0070"/>
    <w:pPr>
      <w:ind w:left="682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B0070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FB0070"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rsid w:val="00FB0070"/>
    <w:pPr>
      <w:ind w:left="107"/>
    </w:pPr>
  </w:style>
  <w:style w:type="paragraph" w:styleId="a6">
    <w:name w:val="No Spacing"/>
    <w:link w:val="a7"/>
    <w:qFormat/>
    <w:rsid w:val="00FB00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rsid w:val="00FB0070"/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FB00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0070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FB00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0070"/>
    <w:rPr>
      <w:rFonts w:ascii="Times New Roman" w:eastAsia="Times New Roman" w:hAnsi="Times New Roman" w:cs="Times New Roman"/>
    </w:rPr>
  </w:style>
  <w:style w:type="character" w:styleId="ac">
    <w:name w:val="Hyperlink"/>
    <w:basedOn w:val="a0"/>
    <w:uiPriority w:val="99"/>
    <w:unhideWhenUsed/>
    <w:rsid w:val="00FB0070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B0070"/>
    <w:rPr>
      <w:color w:val="605E5C"/>
      <w:shd w:val="clear" w:color="auto" w:fill="E1DFDD"/>
    </w:rPr>
  </w:style>
  <w:style w:type="paragraph" w:styleId="ad">
    <w:name w:val="Balloon Text"/>
    <w:basedOn w:val="a"/>
    <w:link w:val="ae"/>
    <w:uiPriority w:val="99"/>
    <w:semiHidden/>
    <w:unhideWhenUsed/>
    <w:rsid w:val="00FB0070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B007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1588</Words>
  <Characters>9056</Characters>
  <Application>Microsoft Office Word</Application>
  <DocSecurity>0</DocSecurity>
  <Lines>75</Lines>
  <Paragraphs>21</Paragraphs>
  <ScaleCrop>false</ScaleCrop>
  <Company/>
  <LinksUpToDate>false</LinksUpToDate>
  <CharactersWithSpaces>10623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2024-01-19T11:28:00Z</dcterms:created>
  <dcterms:modified xsi:type="dcterms:W3CDTF">2024-01-19T11:28:00Z</dcterms:modified>
</cp:coreProperties>
</file>