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CBC" w:rsidRPr="00412D01" w:rsidRDefault="00B02CBC" w:rsidP="00E62231">
      <w:pPr>
        <w:pStyle w:val="Style2"/>
        <w:widowControl/>
        <w:ind w:right="14"/>
        <w:jc w:val="right"/>
        <w:rPr>
          <w:rStyle w:val="FontStyle12"/>
          <w:b w:val="0"/>
          <w:sz w:val="40"/>
          <w:szCs w:val="40"/>
        </w:rPr>
      </w:pPr>
      <w:r w:rsidRPr="00412D01">
        <w:rPr>
          <w:rStyle w:val="FontStyle12"/>
          <w:b w:val="0"/>
          <w:sz w:val="40"/>
          <w:szCs w:val="40"/>
        </w:rPr>
        <w:t>УТВЕРЖДЕНО</w:t>
      </w:r>
    </w:p>
    <w:p w:rsidR="00B02CBC" w:rsidRPr="00412D01" w:rsidRDefault="00B02CBC" w:rsidP="00E62231">
      <w:pPr>
        <w:pStyle w:val="Style2"/>
        <w:widowControl/>
        <w:ind w:right="14"/>
        <w:jc w:val="right"/>
        <w:rPr>
          <w:rStyle w:val="FontStyle12"/>
          <w:b w:val="0"/>
          <w:sz w:val="40"/>
          <w:szCs w:val="40"/>
        </w:rPr>
      </w:pPr>
      <w:r w:rsidRPr="00412D01">
        <w:rPr>
          <w:rStyle w:val="FontStyle12"/>
          <w:b w:val="0"/>
          <w:sz w:val="40"/>
          <w:szCs w:val="40"/>
        </w:rPr>
        <w:t xml:space="preserve">                                                                                        </w:t>
      </w:r>
      <w:r w:rsidR="005E52AF" w:rsidRPr="00412D01">
        <w:rPr>
          <w:rStyle w:val="FontStyle12"/>
          <w:b w:val="0"/>
          <w:sz w:val="40"/>
          <w:szCs w:val="40"/>
        </w:rPr>
        <w:t xml:space="preserve">          </w:t>
      </w:r>
      <w:r w:rsidR="0029003B" w:rsidRPr="00412D01">
        <w:rPr>
          <w:rStyle w:val="FontStyle12"/>
          <w:b w:val="0"/>
          <w:sz w:val="40"/>
          <w:szCs w:val="40"/>
        </w:rPr>
        <w:t xml:space="preserve">     </w:t>
      </w:r>
      <w:r w:rsidRPr="00412D01">
        <w:rPr>
          <w:rStyle w:val="FontStyle12"/>
          <w:b w:val="0"/>
          <w:sz w:val="40"/>
          <w:szCs w:val="40"/>
        </w:rPr>
        <w:t>Приказом по МБДОУ</w:t>
      </w:r>
    </w:p>
    <w:p w:rsidR="00B02CBC" w:rsidRPr="00412D01" w:rsidRDefault="005E52AF" w:rsidP="00E62231">
      <w:pPr>
        <w:pStyle w:val="Style2"/>
        <w:widowControl/>
        <w:ind w:left="-1843" w:right="14" w:firstLine="1843"/>
        <w:jc w:val="right"/>
        <w:rPr>
          <w:rStyle w:val="FontStyle12"/>
          <w:b w:val="0"/>
          <w:sz w:val="40"/>
          <w:szCs w:val="40"/>
        </w:rPr>
      </w:pPr>
      <w:r w:rsidRPr="00412D01">
        <w:rPr>
          <w:rStyle w:val="FontStyle12"/>
          <w:b w:val="0"/>
          <w:sz w:val="40"/>
          <w:szCs w:val="40"/>
        </w:rPr>
        <w:t xml:space="preserve">  </w:t>
      </w:r>
      <w:r w:rsidR="00B02CBC" w:rsidRPr="00412D01">
        <w:rPr>
          <w:rStyle w:val="FontStyle12"/>
          <w:b w:val="0"/>
          <w:sz w:val="40"/>
          <w:szCs w:val="40"/>
        </w:rPr>
        <w:t>«Детский сад «Росинка»</w:t>
      </w:r>
    </w:p>
    <w:p w:rsidR="00B02CBC" w:rsidRPr="00412D01" w:rsidRDefault="00B02CBC" w:rsidP="00E62231">
      <w:pPr>
        <w:pStyle w:val="Style2"/>
        <w:widowControl/>
        <w:ind w:left="-1843" w:right="14" w:firstLine="1843"/>
        <w:jc w:val="right"/>
        <w:rPr>
          <w:rStyle w:val="FontStyle12"/>
          <w:sz w:val="40"/>
          <w:szCs w:val="40"/>
        </w:rPr>
      </w:pPr>
      <w:r w:rsidRPr="00412D01">
        <w:rPr>
          <w:rStyle w:val="FontStyle12"/>
          <w:b w:val="0"/>
          <w:sz w:val="40"/>
          <w:szCs w:val="40"/>
        </w:rPr>
        <w:t>от __</w:t>
      </w:r>
      <w:r w:rsidR="005E52AF" w:rsidRPr="00412D01">
        <w:rPr>
          <w:rStyle w:val="FontStyle12"/>
          <w:b w:val="0"/>
          <w:sz w:val="40"/>
          <w:szCs w:val="40"/>
        </w:rPr>
        <w:t>04</w:t>
      </w:r>
      <w:r w:rsidRPr="00412D01">
        <w:rPr>
          <w:rStyle w:val="FontStyle12"/>
          <w:b w:val="0"/>
          <w:sz w:val="40"/>
          <w:szCs w:val="40"/>
        </w:rPr>
        <w:t>_</w:t>
      </w:r>
      <w:r w:rsidR="005E52AF" w:rsidRPr="00412D01">
        <w:rPr>
          <w:rStyle w:val="FontStyle12"/>
          <w:b w:val="0"/>
          <w:sz w:val="40"/>
          <w:szCs w:val="40"/>
        </w:rPr>
        <w:t xml:space="preserve"> 09_</w:t>
      </w:r>
      <w:r w:rsidRPr="00412D01">
        <w:rPr>
          <w:rStyle w:val="FontStyle12"/>
          <w:b w:val="0"/>
          <w:sz w:val="40"/>
          <w:szCs w:val="40"/>
        </w:rPr>
        <w:t xml:space="preserve">  № __</w:t>
      </w:r>
      <w:r w:rsidR="005E52AF" w:rsidRPr="00412D01">
        <w:rPr>
          <w:rStyle w:val="FontStyle12"/>
          <w:b w:val="0"/>
          <w:sz w:val="40"/>
          <w:szCs w:val="40"/>
        </w:rPr>
        <w:t>75</w:t>
      </w:r>
      <w:r w:rsidRPr="00412D01">
        <w:rPr>
          <w:rStyle w:val="FontStyle12"/>
          <w:sz w:val="40"/>
          <w:szCs w:val="40"/>
        </w:rPr>
        <w:t>_</w:t>
      </w:r>
    </w:p>
    <w:p w:rsidR="00B02CBC" w:rsidRPr="00412D01" w:rsidRDefault="00B02CBC" w:rsidP="00E62231">
      <w:pPr>
        <w:pStyle w:val="Style2"/>
        <w:widowControl/>
        <w:ind w:right="14"/>
        <w:jc w:val="right"/>
        <w:rPr>
          <w:rStyle w:val="FontStyle12"/>
          <w:sz w:val="40"/>
          <w:szCs w:val="40"/>
        </w:rPr>
      </w:pPr>
    </w:p>
    <w:p w:rsidR="00B02CBC" w:rsidRPr="00412D01" w:rsidRDefault="00B02CBC" w:rsidP="00E62231">
      <w:pPr>
        <w:pStyle w:val="Style2"/>
        <w:widowControl/>
        <w:ind w:right="14"/>
        <w:jc w:val="right"/>
        <w:rPr>
          <w:rStyle w:val="FontStyle12"/>
          <w:sz w:val="40"/>
          <w:szCs w:val="40"/>
        </w:rPr>
      </w:pPr>
    </w:p>
    <w:p w:rsidR="00B02CBC" w:rsidRDefault="00B02CBC" w:rsidP="00E62231">
      <w:pPr>
        <w:pStyle w:val="Style2"/>
        <w:widowControl/>
        <w:ind w:right="14"/>
        <w:jc w:val="right"/>
        <w:rPr>
          <w:rStyle w:val="FontStyle12"/>
        </w:rPr>
      </w:pPr>
    </w:p>
    <w:p w:rsidR="00B02CBC" w:rsidRDefault="00B02CBC">
      <w:pPr>
        <w:pStyle w:val="Style2"/>
        <w:widowControl/>
        <w:ind w:right="14"/>
        <w:rPr>
          <w:rStyle w:val="FontStyle12"/>
        </w:rPr>
      </w:pPr>
    </w:p>
    <w:p w:rsidR="00B02CBC" w:rsidRDefault="00B02CBC">
      <w:pPr>
        <w:pStyle w:val="Style2"/>
        <w:widowControl/>
        <w:ind w:right="14"/>
        <w:rPr>
          <w:rStyle w:val="FontStyle12"/>
        </w:rPr>
      </w:pPr>
    </w:p>
    <w:p w:rsidR="00B02CBC" w:rsidRDefault="00B02CBC">
      <w:pPr>
        <w:pStyle w:val="Style2"/>
        <w:widowControl/>
        <w:ind w:right="14"/>
        <w:rPr>
          <w:rStyle w:val="FontStyle12"/>
        </w:rPr>
      </w:pPr>
    </w:p>
    <w:p w:rsidR="00043FE9" w:rsidRDefault="00043FE9">
      <w:pPr>
        <w:pStyle w:val="Style2"/>
        <w:widowControl/>
        <w:ind w:right="14"/>
        <w:rPr>
          <w:rStyle w:val="FontStyle12"/>
        </w:rPr>
      </w:pPr>
    </w:p>
    <w:p w:rsidR="00043FE9" w:rsidRDefault="00043FE9">
      <w:pPr>
        <w:pStyle w:val="Style2"/>
        <w:widowControl/>
        <w:ind w:right="14"/>
        <w:rPr>
          <w:rStyle w:val="FontStyle12"/>
        </w:rPr>
      </w:pPr>
    </w:p>
    <w:p w:rsidR="00043FE9" w:rsidRDefault="00043FE9">
      <w:pPr>
        <w:pStyle w:val="Style2"/>
        <w:widowControl/>
        <w:ind w:right="14"/>
        <w:rPr>
          <w:rStyle w:val="FontStyle12"/>
        </w:rPr>
      </w:pPr>
    </w:p>
    <w:p w:rsidR="00043FE9" w:rsidRDefault="00043FE9">
      <w:pPr>
        <w:pStyle w:val="Style2"/>
        <w:widowControl/>
        <w:ind w:right="14"/>
        <w:rPr>
          <w:rStyle w:val="FontStyle12"/>
        </w:rPr>
      </w:pPr>
    </w:p>
    <w:p w:rsidR="00043FE9" w:rsidRDefault="00043FE9">
      <w:pPr>
        <w:pStyle w:val="Style2"/>
        <w:widowControl/>
        <w:ind w:right="14"/>
        <w:rPr>
          <w:rStyle w:val="FontStyle12"/>
        </w:rPr>
      </w:pPr>
    </w:p>
    <w:p w:rsidR="00412D01" w:rsidRDefault="00412D01">
      <w:pPr>
        <w:pStyle w:val="Style2"/>
        <w:widowControl/>
        <w:ind w:right="14"/>
        <w:rPr>
          <w:rStyle w:val="FontStyle12"/>
        </w:rPr>
      </w:pPr>
    </w:p>
    <w:p w:rsidR="00412D01" w:rsidRDefault="00412D01">
      <w:pPr>
        <w:pStyle w:val="Style2"/>
        <w:widowControl/>
        <w:ind w:right="14"/>
        <w:rPr>
          <w:rStyle w:val="FontStyle12"/>
        </w:rPr>
      </w:pPr>
      <w:bookmarkStart w:id="0" w:name="_GoBack"/>
      <w:bookmarkEnd w:id="0"/>
    </w:p>
    <w:p w:rsidR="00412D01" w:rsidRDefault="00412D01">
      <w:pPr>
        <w:pStyle w:val="Style2"/>
        <w:widowControl/>
        <w:ind w:right="14"/>
        <w:rPr>
          <w:rStyle w:val="FontStyle12"/>
        </w:rPr>
      </w:pPr>
    </w:p>
    <w:p w:rsidR="00412D01" w:rsidRDefault="00412D01">
      <w:pPr>
        <w:pStyle w:val="Style2"/>
        <w:widowControl/>
        <w:ind w:right="14"/>
        <w:rPr>
          <w:rStyle w:val="FontStyle12"/>
        </w:rPr>
      </w:pPr>
    </w:p>
    <w:p w:rsidR="00412D01" w:rsidRDefault="00412D01">
      <w:pPr>
        <w:pStyle w:val="Style2"/>
        <w:widowControl/>
        <w:ind w:right="14"/>
        <w:rPr>
          <w:rStyle w:val="FontStyle12"/>
        </w:rPr>
      </w:pPr>
    </w:p>
    <w:p w:rsidR="00412D01" w:rsidRDefault="00412D01">
      <w:pPr>
        <w:pStyle w:val="Style2"/>
        <w:widowControl/>
        <w:ind w:right="14"/>
        <w:rPr>
          <w:rStyle w:val="FontStyle12"/>
        </w:rPr>
      </w:pPr>
    </w:p>
    <w:p w:rsidR="00412D01" w:rsidRDefault="00412D01">
      <w:pPr>
        <w:pStyle w:val="Style2"/>
        <w:widowControl/>
        <w:ind w:right="14"/>
        <w:rPr>
          <w:rStyle w:val="FontStyle12"/>
        </w:rPr>
      </w:pPr>
    </w:p>
    <w:p w:rsidR="00B02CBC" w:rsidRDefault="00B02CBC">
      <w:pPr>
        <w:pStyle w:val="Style2"/>
        <w:widowControl/>
        <w:ind w:right="14"/>
        <w:rPr>
          <w:rStyle w:val="FontStyle12"/>
        </w:rPr>
      </w:pPr>
    </w:p>
    <w:p w:rsidR="00B02CBC" w:rsidRDefault="00B02CBC">
      <w:pPr>
        <w:pStyle w:val="Style2"/>
        <w:widowControl/>
        <w:ind w:right="14"/>
        <w:rPr>
          <w:rStyle w:val="FontStyle12"/>
        </w:rPr>
      </w:pPr>
    </w:p>
    <w:p w:rsidR="005F6423" w:rsidRDefault="005F6423">
      <w:pPr>
        <w:pStyle w:val="Style2"/>
        <w:widowControl/>
        <w:ind w:right="14"/>
        <w:rPr>
          <w:rStyle w:val="FontStyle12"/>
          <w:sz w:val="40"/>
          <w:szCs w:val="40"/>
        </w:rPr>
      </w:pPr>
      <w:r w:rsidRPr="00043FE9">
        <w:rPr>
          <w:rStyle w:val="FontStyle12"/>
          <w:sz w:val="40"/>
          <w:szCs w:val="40"/>
        </w:rPr>
        <w:t>ПОЛОЖЕНИЕ</w:t>
      </w:r>
    </w:p>
    <w:p w:rsidR="00043FE9" w:rsidRPr="00043FE9" w:rsidRDefault="00043FE9">
      <w:pPr>
        <w:pStyle w:val="Style2"/>
        <w:widowControl/>
        <w:ind w:right="14"/>
        <w:rPr>
          <w:rStyle w:val="FontStyle12"/>
          <w:sz w:val="40"/>
          <w:szCs w:val="40"/>
        </w:rPr>
      </w:pPr>
    </w:p>
    <w:p w:rsidR="00043FE9" w:rsidRDefault="00043FE9" w:rsidP="00043FE9">
      <w:pPr>
        <w:ind w:firstLine="708"/>
        <w:jc w:val="center"/>
        <w:rPr>
          <w:sz w:val="44"/>
          <w:szCs w:val="44"/>
        </w:rPr>
      </w:pPr>
      <w:r w:rsidRPr="00043FE9">
        <w:rPr>
          <w:sz w:val="44"/>
          <w:szCs w:val="44"/>
        </w:rPr>
        <w:t xml:space="preserve">о профессиональной  экспертизе  авторских  разработок  </w:t>
      </w:r>
      <w:r w:rsidR="00412D01">
        <w:rPr>
          <w:sz w:val="44"/>
          <w:szCs w:val="44"/>
        </w:rPr>
        <w:t xml:space="preserve">педагогов </w:t>
      </w:r>
      <w:r>
        <w:rPr>
          <w:sz w:val="44"/>
          <w:szCs w:val="44"/>
        </w:rPr>
        <w:t>муниципального бюджетного дошкольного</w:t>
      </w:r>
    </w:p>
    <w:p w:rsidR="00043FE9" w:rsidRDefault="00043FE9" w:rsidP="00043FE9">
      <w:pPr>
        <w:ind w:firstLine="708"/>
        <w:jc w:val="center"/>
        <w:rPr>
          <w:sz w:val="44"/>
          <w:szCs w:val="44"/>
        </w:rPr>
      </w:pPr>
      <w:r>
        <w:rPr>
          <w:sz w:val="44"/>
          <w:szCs w:val="44"/>
        </w:rPr>
        <w:t>образовательного учреждения</w:t>
      </w:r>
    </w:p>
    <w:p w:rsidR="00043FE9" w:rsidRPr="00043FE9" w:rsidRDefault="00043FE9" w:rsidP="00043FE9">
      <w:pPr>
        <w:ind w:firstLine="708"/>
        <w:jc w:val="center"/>
        <w:rPr>
          <w:sz w:val="44"/>
          <w:szCs w:val="44"/>
        </w:rPr>
      </w:pPr>
      <w:r w:rsidRPr="00043FE9">
        <w:rPr>
          <w:sz w:val="44"/>
          <w:szCs w:val="44"/>
        </w:rPr>
        <w:t>«Детский сад «Росинка»</w:t>
      </w:r>
    </w:p>
    <w:p w:rsidR="00043FE9" w:rsidRPr="00043FE9" w:rsidRDefault="00043FE9" w:rsidP="00043FE9">
      <w:pPr>
        <w:pStyle w:val="Style2"/>
        <w:widowControl/>
        <w:rPr>
          <w:rStyle w:val="FontStyle12"/>
          <w:sz w:val="44"/>
          <w:szCs w:val="44"/>
        </w:rPr>
      </w:pPr>
    </w:p>
    <w:p w:rsidR="00043FE9" w:rsidRDefault="00043FE9">
      <w:pPr>
        <w:pStyle w:val="Style2"/>
        <w:widowControl/>
        <w:rPr>
          <w:rStyle w:val="FontStyle12"/>
        </w:rPr>
      </w:pPr>
    </w:p>
    <w:p w:rsidR="00043FE9" w:rsidRDefault="00043FE9">
      <w:pPr>
        <w:pStyle w:val="Style2"/>
        <w:widowControl/>
        <w:rPr>
          <w:rStyle w:val="FontStyle12"/>
        </w:rPr>
      </w:pPr>
    </w:p>
    <w:p w:rsidR="00043FE9" w:rsidRDefault="00043FE9">
      <w:pPr>
        <w:pStyle w:val="Style2"/>
        <w:widowControl/>
        <w:rPr>
          <w:rStyle w:val="FontStyle12"/>
        </w:rPr>
      </w:pPr>
    </w:p>
    <w:p w:rsidR="00043FE9" w:rsidRDefault="00043FE9">
      <w:pPr>
        <w:pStyle w:val="Style2"/>
        <w:widowControl/>
        <w:rPr>
          <w:rStyle w:val="FontStyle12"/>
        </w:rPr>
      </w:pPr>
    </w:p>
    <w:p w:rsidR="00043FE9" w:rsidRDefault="00043FE9">
      <w:pPr>
        <w:pStyle w:val="Style2"/>
        <w:widowControl/>
        <w:rPr>
          <w:rStyle w:val="FontStyle12"/>
        </w:rPr>
      </w:pPr>
    </w:p>
    <w:p w:rsidR="00043FE9" w:rsidRDefault="00043FE9">
      <w:pPr>
        <w:pStyle w:val="Style2"/>
        <w:widowControl/>
        <w:rPr>
          <w:rStyle w:val="FontStyle12"/>
        </w:rPr>
      </w:pPr>
    </w:p>
    <w:p w:rsidR="00043FE9" w:rsidRDefault="00043FE9">
      <w:pPr>
        <w:pStyle w:val="Style2"/>
        <w:widowControl/>
        <w:rPr>
          <w:rStyle w:val="FontStyle12"/>
        </w:rPr>
      </w:pPr>
    </w:p>
    <w:p w:rsidR="00043FE9" w:rsidRDefault="00043FE9">
      <w:pPr>
        <w:pStyle w:val="Style2"/>
        <w:widowControl/>
        <w:rPr>
          <w:rStyle w:val="FontStyle12"/>
        </w:rPr>
      </w:pPr>
    </w:p>
    <w:p w:rsidR="00043FE9" w:rsidRDefault="00043FE9">
      <w:pPr>
        <w:pStyle w:val="Style2"/>
        <w:widowControl/>
        <w:rPr>
          <w:rStyle w:val="FontStyle12"/>
        </w:rPr>
      </w:pPr>
    </w:p>
    <w:p w:rsidR="00043FE9" w:rsidRDefault="00043FE9">
      <w:pPr>
        <w:pStyle w:val="Style2"/>
        <w:widowControl/>
        <w:rPr>
          <w:rStyle w:val="FontStyle12"/>
        </w:rPr>
      </w:pPr>
    </w:p>
    <w:p w:rsidR="00043FE9" w:rsidRDefault="00043FE9">
      <w:pPr>
        <w:pStyle w:val="Style2"/>
        <w:widowControl/>
        <w:rPr>
          <w:rStyle w:val="FontStyle12"/>
        </w:rPr>
      </w:pPr>
    </w:p>
    <w:p w:rsidR="00043FE9" w:rsidRDefault="00043FE9">
      <w:pPr>
        <w:pStyle w:val="Style2"/>
        <w:widowControl/>
        <w:rPr>
          <w:rStyle w:val="FontStyle12"/>
        </w:rPr>
      </w:pPr>
    </w:p>
    <w:p w:rsidR="00043FE9" w:rsidRDefault="00043FE9">
      <w:pPr>
        <w:pStyle w:val="Style2"/>
        <w:widowControl/>
        <w:rPr>
          <w:rStyle w:val="FontStyle12"/>
        </w:rPr>
      </w:pPr>
    </w:p>
    <w:p w:rsidR="00043FE9" w:rsidRDefault="00043FE9">
      <w:pPr>
        <w:pStyle w:val="Style2"/>
        <w:widowControl/>
        <w:rPr>
          <w:rStyle w:val="FontStyle12"/>
        </w:rPr>
      </w:pPr>
    </w:p>
    <w:p w:rsidR="00043FE9" w:rsidRDefault="00043FE9">
      <w:pPr>
        <w:pStyle w:val="Style2"/>
        <w:widowControl/>
        <w:rPr>
          <w:rStyle w:val="FontStyle12"/>
        </w:rPr>
      </w:pPr>
    </w:p>
    <w:p w:rsidR="00043FE9" w:rsidRDefault="00043FE9">
      <w:pPr>
        <w:pStyle w:val="Style2"/>
        <w:widowControl/>
        <w:rPr>
          <w:rStyle w:val="FontStyle12"/>
        </w:rPr>
      </w:pPr>
    </w:p>
    <w:p w:rsidR="00043FE9" w:rsidRDefault="00043FE9">
      <w:pPr>
        <w:pStyle w:val="Style2"/>
        <w:widowControl/>
        <w:rPr>
          <w:rStyle w:val="FontStyle12"/>
        </w:rPr>
      </w:pPr>
    </w:p>
    <w:p w:rsidR="00043FE9" w:rsidRDefault="00043FE9">
      <w:pPr>
        <w:pStyle w:val="Style2"/>
        <w:widowControl/>
        <w:rPr>
          <w:rStyle w:val="FontStyle12"/>
        </w:rPr>
      </w:pPr>
    </w:p>
    <w:p w:rsidR="00043FE9" w:rsidRDefault="00043FE9">
      <w:pPr>
        <w:pStyle w:val="Style2"/>
        <w:widowControl/>
        <w:rPr>
          <w:rStyle w:val="FontStyle12"/>
        </w:rPr>
      </w:pPr>
    </w:p>
    <w:p w:rsidR="00043FE9" w:rsidRDefault="00043FE9">
      <w:pPr>
        <w:pStyle w:val="Style2"/>
        <w:widowControl/>
        <w:rPr>
          <w:rStyle w:val="FontStyle12"/>
        </w:rPr>
      </w:pPr>
    </w:p>
    <w:p w:rsidR="00043FE9" w:rsidRDefault="00043FE9">
      <w:pPr>
        <w:pStyle w:val="Style2"/>
        <w:widowControl/>
        <w:rPr>
          <w:rStyle w:val="FontStyle12"/>
        </w:rPr>
      </w:pPr>
    </w:p>
    <w:p w:rsidR="00043FE9" w:rsidRDefault="00043FE9">
      <w:pPr>
        <w:pStyle w:val="Style2"/>
        <w:widowControl/>
        <w:rPr>
          <w:rStyle w:val="FontStyle12"/>
        </w:rPr>
      </w:pPr>
    </w:p>
    <w:p w:rsidR="00043FE9" w:rsidRDefault="00043FE9">
      <w:pPr>
        <w:pStyle w:val="Style2"/>
        <w:widowControl/>
        <w:rPr>
          <w:rStyle w:val="FontStyle12"/>
        </w:rPr>
      </w:pPr>
    </w:p>
    <w:p w:rsidR="00043FE9" w:rsidRDefault="00043FE9">
      <w:pPr>
        <w:pStyle w:val="Style2"/>
        <w:widowControl/>
        <w:rPr>
          <w:rStyle w:val="FontStyle12"/>
        </w:rPr>
      </w:pPr>
    </w:p>
    <w:p w:rsidR="00043FE9" w:rsidRDefault="00043FE9" w:rsidP="00412D01">
      <w:pPr>
        <w:pStyle w:val="Style2"/>
        <w:widowControl/>
        <w:jc w:val="left"/>
        <w:rPr>
          <w:rStyle w:val="FontStyle12"/>
        </w:rPr>
      </w:pPr>
    </w:p>
    <w:p w:rsidR="00043FE9" w:rsidRDefault="00043FE9">
      <w:pPr>
        <w:pStyle w:val="Style2"/>
        <w:widowControl/>
        <w:rPr>
          <w:rStyle w:val="FontStyle12"/>
        </w:rPr>
      </w:pPr>
    </w:p>
    <w:p w:rsidR="00043FE9" w:rsidRDefault="00043FE9" w:rsidP="00412D01">
      <w:pPr>
        <w:pStyle w:val="Style2"/>
        <w:widowControl/>
        <w:jc w:val="left"/>
        <w:rPr>
          <w:rStyle w:val="FontStyle12"/>
        </w:rPr>
      </w:pPr>
    </w:p>
    <w:p w:rsidR="00043FE9" w:rsidRDefault="00043FE9">
      <w:pPr>
        <w:pStyle w:val="Style2"/>
        <w:widowControl/>
        <w:rPr>
          <w:rStyle w:val="FontStyle12"/>
        </w:rPr>
      </w:pPr>
    </w:p>
    <w:p w:rsidR="00043FE9" w:rsidRPr="00412D01" w:rsidRDefault="00043FE9" w:rsidP="00043FE9">
      <w:pPr>
        <w:pStyle w:val="Style2"/>
        <w:widowControl/>
        <w:jc w:val="left"/>
        <w:rPr>
          <w:rStyle w:val="FontStyle12"/>
          <w:b w:val="0"/>
          <w:sz w:val="40"/>
          <w:szCs w:val="40"/>
        </w:rPr>
      </w:pPr>
      <w:r w:rsidRPr="00412D01">
        <w:rPr>
          <w:rStyle w:val="FontStyle12"/>
          <w:b w:val="0"/>
          <w:sz w:val="40"/>
          <w:szCs w:val="40"/>
        </w:rPr>
        <w:t>Принято</w:t>
      </w:r>
    </w:p>
    <w:p w:rsidR="00043FE9" w:rsidRPr="00412D01" w:rsidRDefault="00043FE9" w:rsidP="00043FE9">
      <w:pPr>
        <w:pStyle w:val="Style2"/>
        <w:widowControl/>
        <w:jc w:val="left"/>
        <w:rPr>
          <w:rStyle w:val="FontStyle12"/>
          <w:b w:val="0"/>
          <w:sz w:val="40"/>
          <w:szCs w:val="40"/>
        </w:rPr>
      </w:pPr>
      <w:r w:rsidRPr="00412D01">
        <w:rPr>
          <w:rStyle w:val="FontStyle12"/>
          <w:b w:val="0"/>
          <w:sz w:val="40"/>
          <w:szCs w:val="40"/>
        </w:rPr>
        <w:t>Педагогическим советом</w:t>
      </w:r>
    </w:p>
    <w:p w:rsidR="00043FE9" w:rsidRPr="00412D01" w:rsidRDefault="00043FE9" w:rsidP="00043FE9">
      <w:pPr>
        <w:pStyle w:val="Style2"/>
        <w:widowControl/>
        <w:jc w:val="left"/>
        <w:rPr>
          <w:rStyle w:val="FontStyle12"/>
          <w:b w:val="0"/>
          <w:sz w:val="40"/>
          <w:szCs w:val="40"/>
        </w:rPr>
      </w:pPr>
      <w:r w:rsidRPr="00412D01">
        <w:rPr>
          <w:rStyle w:val="FontStyle12"/>
          <w:b w:val="0"/>
          <w:sz w:val="40"/>
          <w:szCs w:val="40"/>
        </w:rPr>
        <w:t>Протокол от 03.09.2018 №2</w:t>
      </w:r>
    </w:p>
    <w:p w:rsidR="005F6423" w:rsidRDefault="005F6423">
      <w:pPr>
        <w:pStyle w:val="Style2"/>
        <w:widowControl/>
        <w:spacing w:line="240" w:lineRule="exact"/>
        <w:jc w:val="left"/>
        <w:rPr>
          <w:sz w:val="20"/>
          <w:szCs w:val="20"/>
        </w:rPr>
      </w:pPr>
    </w:p>
    <w:p w:rsidR="005F6423" w:rsidRPr="007B6E36" w:rsidRDefault="005F6423" w:rsidP="007B6E36">
      <w:pPr>
        <w:pStyle w:val="Style2"/>
        <w:widowControl/>
        <w:spacing w:line="240" w:lineRule="exact"/>
        <w:jc w:val="both"/>
        <w:rPr>
          <w:sz w:val="28"/>
          <w:szCs w:val="28"/>
        </w:rPr>
      </w:pPr>
    </w:p>
    <w:p w:rsidR="005F6423" w:rsidRPr="00412D01" w:rsidRDefault="005F6423" w:rsidP="007B6E36">
      <w:pPr>
        <w:pStyle w:val="Style2"/>
        <w:widowControl/>
        <w:spacing w:before="163"/>
        <w:rPr>
          <w:rStyle w:val="FontStyle12"/>
          <w:sz w:val="28"/>
          <w:szCs w:val="28"/>
        </w:rPr>
      </w:pPr>
      <w:r w:rsidRPr="00412D01">
        <w:rPr>
          <w:rStyle w:val="FontStyle12"/>
          <w:sz w:val="28"/>
          <w:szCs w:val="28"/>
        </w:rPr>
        <w:lastRenderedPageBreak/>
        <w:t>1. Общие положения</w:t>
      </w:r>
    </w:p>
    <w:p w:rsidR="00043FE9" w:rsidRPr="00412D01" w:rsidRDefault="00043FE9" w:rsidP="007B6E36">
      <w:pPr>
        <w:pStyle w:val="Style2"/>
        <w:widowControl/>
        <w:spacing w:before="163"/>
        <w:jc w:val="both"/>
        <w:rPr>
          <w:rStyle w:val="FontStyle12"/>
          <w:sz w:val="28"/>
          <w:szCs w:val="28"/>
        </w:rPr>
      </w:pPr>
    </w:p>
    <w:p w:rsidR="005F6423" w:rsidRPr="00412D01" w:rsidRDefault="002C4278" w:rsidP="007B6E36">
      <w:pPr>
        <w:ind w:firstLine="284"/>
        <w:jc w:val="both"/>
        <w:rPr>
          <w:rStyle w:val="FontStyle11"/>
          <w:color w:val="auto"/>
          <w:sz w:val="28"/>
          <w:szCs w:val="28"/>
        </w:rPr>
      </w:pPr>
      <w:r w:rsidRPr="00412D01">
        <w:rPr>
          <w:rStyle w:val="FontStyle11"/>
          <w:sz w:val="28"/>
          <w:szCs w:val="28"/>
        </w:rPr>
        <w:t>1.1.</w:t>
      </w:r>
      <w:r w:rsidR="005F6423" w:rsidRPr="00412D01">
        <w:rPr>
          <w:rStyle w:val="FontStyle11"/>
          <w:sz w:val="28"/>
          <w:szCs w:val="28"/>
        </w:rPr>
        <w:t xml:space="preserve">Настоящее Положение </w:t>
      </w:r>
      <w:r w:rsidR="00043FE9" w:rsidRPr="00412D01">
        <w:rPr>
          <w:rStyle w:val="FontStyle11"/>
          <w:sz w:val="28"/>
          <w:szCs w:val="28"/>
        </w:rPr>
        <w:t xml:space="preserve"> о </w:t>
      </w:r>
      <w:r w:rsidR="00043FE9" w:rsidRPr="00412D01">
        <w:rPr>
          <w:sz w:val="28"/>
          <w:szCs w:val="28"/>
        </w:rPr>
        <w:t xml:space="preserve"> профессиональной  экспертизе  авторских  разработок  муниципального</w:t>
      </w:r>
      <w:r w:rsidRPr="00412D01">
        <w:rPr>
          <w:sz w:val="28"/>
          <w:szCs w:val="28"/>
        </w:rPr>
        <w:t xml:space="preserve"> </w:t>
      </w:r>
      <w:r w:rsidR="00043FE9" w:rsidRPr="00412D01">
        <w:rPr>
          <w:sz w:val="28"/>
          <w:szCs w:val="28"/>
        </w:rPr>
        <w:t>бюджетного дошкольного</w:t>
      </w:r>
      <w:r w:rsidRPr="00412D01">
        <w:rPr>
          <w:sz w:val="28"/>
          <w:szCs w:val="28"/>
        </w:rPr>
        <w:t xml:space="preserve"> образовательного учреждения «Детский сад «Росинка» </w:t>
      </w:r>
      <w:r w:rsidR="005F6423" w:rsidRPr="00412D01">
        <w:rPr>
          <w:rStyle w:val="FontStyle11"/>
          <w:sz w:val="28"/>
          <w:szCs w:val="28"/>
        </w:rPr>
        <w:t xml:space="preserve">регламентирует деятельность </w:t>
      </w:r>
      <w:r w:rsidRPr="00412D01">
        <w:rPr>
          <w:rStyle w:val="FontStyle11"/>
          <w:sz w:val="28"/>
          <w:szCs w:val="28"/>
        </w:rPr>
        <w:t xml:space="preserve">МБДОУ «Детский сад «Росинка»  для оценки </w:t>
      </w:r>
      <w:r w:rsidR="005F6423" w:rsidRPr="00412D01">
        <w:rPr>
          <w:rStyle w:val="FontStyle11"/>
          <w:sz w:val="28"/>
          <w:szCs w:val="28"/>
        </w:rPr>
        <w:t xml:space="preserve"> качества </w:t>
      </w:r>
      <w:r w:rsidRPr="00412D01">
        <w:rPr>
          <w:sz w:val="28"/>
          <w:szCs w:val="28"/>
        </w:rPr>
        <w:t xml:space="preserve">авторских  разработок  педагогов ДОУ </w:t>
      </w:r>
      <w:r w:rsidR="005F6423" w:rsidRPr="00412D01">
        <w:rPr>
          <w:rStyle w:val="FontStyle11"/>
          <w:sz w:val="28"/>
          <w:szCs w:val="28"/>
        </w:rPr>
        <w:t xml:space="preserve">и возможности размещения в банке </w:t>
      </w:r>
      <w:r w:rsidRPr="00412D01">
        <w:rPr>
          <w:rStyle w:val="FontStyle11"/>
          <w:sz w:val="28"/>
          <w:szCs w:val="28"/>
        </w:rPr>
        <w:t xml:space="preserve">данных </w:t>
      </w:r>
      <w:r w:rsidR="005F6423" w:rsidRPr="00412D01">
        <w:rPr>
          <w:rStyle w:val="FontStyle11"/>
          <w:sz w:val="28"/>
          <w:szCs w:val="28"/>
        </w:rPr>
        <w:t>педагогического опыта.</w:t>
      </w:r>
    </w:p>
    <w:p w:rsidR="005F6423" w:rsidRPr="00412D01" w:rsidRDefault="002C4278" w:rsidP="007B6E36">
      <w:pPr>
        <w:pStyle w:val="Style4"/>
        <w:widowControl/>
        <w:tabs>
          <w:tab w:val="left" w:pos="284"/>
        </w:tabs>
        <w:spacing w:line="322" w:lineRule="exact"/>
        <w:ind w:right="10" w:firstLine="0"/>
        <w:rPr>
          <w:rStyle w:val="FontStyle11"/>
          <w:sz w:val="28"/>
          <w:szCs w:val="28"/>
        </w:rPr>
      </w:pPr>
      <w:r w:rsidRPr="00412D01">
        <w:rPr>
          <w:rStyle w:val="FontStyle11"/>
          <w:sz w:val="28"/>
          <w:szCs w:val="28"/>
        </w:rPr>
        <w:tab/>
        <w:t>1.2. П</w:t>
      </w:r>
      <w:r w:rsidR="005F6423" w:rsidRPr="00412D01">
        <w:rPr>
          <w:rStyle w:val="FontStyle11"/>
          <w:sz w:val="28"/>
          <w:szCs w:val="28"/>
        </w:rPr>
        <w:t xml:space="preserve">рофессиональная экспертиза авторских педагогических разработок представляет собой одно из направлений деятельности </w:t>
      </w:r>
      <w:r w:rsidRPr="00412D01">
        <w:rPr>
          <w:rStyle w:val="FontStyle11"/>
          <w:sz w:val="28"/>
          <w:szCs w:val="28"/>
        </w:rPr>
        <w:t xml:space="preserve"> педагогов МБДОУ «Детский сад «Росинка»  </w:t>
      </w:r>
      <w:r w:rsidR="005E52AF" w:rsidRPr="00412D01">
        <w:rPr>
          <w:rStyle w:val="FontStyle11"/>
          <w:sz w:val="28"/>
          <w:szCs w:val="28"/>
        </w:rPr>
        <w:t xml:space="preserve">и организуется </w:t>
      </w:r>
      <w:r w:rsidR="005F6423" w:rsidRPr="00412D01">
        <w:rPr>
          <w:rStyle w:val="FontStyle11"/>
          <w:sz w:val="28"/>
          <w:szCs w:val="28"/>
        </w:rPr>
        <w:t xml:space="preserve"> методической комиссией экспертов</w:t>
      </w:r>
      <w:r w:rsidR="005E52AF" w:rsidRPr="00412D01">
        <w:rPr>
          <w:rStyle w:val="FontStyle11"/>
          <w:sz w:val="28"/>
          <w:szCs w:val="28"/>
        </w:rPr>
        <w:t xml:space="preserve"> ДОУ</w:t>
      </w:r>
      <w:r w:rsidR="005F6423" w:rsidRPr="00412D01">
        <w:rPr>
          <w:rStyle w:val="FontStyle11"/>
          <w:sz w:val="28"/>
          <w:szCs w:val="28"/>
        </w:rPr>
        <w:t>.</w:t>
      </w:r>
    </w:p>
    <w:p w:rsidR="005F6423" w:rsidRPr="00412D01" w:rsidRDefault="002C4278" w:rsidP="007B6E36">
      <w:pPr>
        <w:pStyle w:val="Style4"/>
        <w:widowControl/>
        <w:tabs>
          <w:tab w:val="left" w:pos="1214"/>
        </w:tabs>
        <w:spacing w:line="322" w:lineRule="exact"/>
        <w:ind w:right="10" w:firstLine="284"/>
        <w:rPr>
          <w:rStyle w:val="FontStyle11"/>
          <w:sz w:val="28"/>
          <w:szCs w:val="28"/>
        </w:rPr>
      </w:pPr>
      <w:r w:rsidRPr="00412D01">
        <w:rPr>
          <w:rStyle w:val="FontStyle11"/>
          <w:sz w:val="28"/>
          <w:szCs w:val="28"/>
        </w:rPr>
        <w:t xml:space="preserve">1.3. </w:t>
      </w:r>
      <w:r w:rsidR="005F6423" w:rsidRPr="00412D01">
        <w:rPr>
          <w:rStyle w:val="FontStyle11"/>
          <w:sz w:val="28"/>
          <w:szCs w:val="28"/>
        </w:rPr>
        <w:t>Настоящее Положение разработано в соответствии с Федеральным</w:t>
      </w:r>
      <w:r w:rsidR="005F6423" w:rsidRPr="00412D01">
        <w:rPr>
          <w:rStyle w:val="FontStyle11"/>
          <w:sz w:val="28"/>
          <w:szCs w:val="28"/>
        </w:rPr>
        <w:br/>
        <w:t>законом от 29.12.2012 № 273-ФЗ «Об образовании в Российской Федерации»,</w:t>
      </w:r>
      <w:r w:rsidR="005F6423" w:rsidRPr="00412D01">
        <w:rPr>
          <w:rStyle w:val="FontStyle11"/>
          <w:sz w:val="28"/>
          <w:szCs w:val="28"/>
        </w:rPr>
        <w:br/>
        <w:t xml:space="preserve">нормативными документами </w:t>
      </w:r>
      <w:r w:rsidRPr="00412D01">
        <w:rPr>
          <w:rStyle w:val="FontStyle11"/>
          <w:sz w:val="28"/>
          <w:szCs w:val="28"/>
        </w:rPr>
        <w:t>МБДОУ «Детский сад «Росинка».</w:t>
      </w:r>
    </w:p>
    <w:p w:rsidR="005F6423" w:rsidRPr="00412D01" w:rsidRDefault="005F6423" w:rsidP="007B6E36">
      <w:pPr>
        <w:pStyle w:val="Style5"/>
        <w:widowControl/>
        <w:tabs>
          <w:tab w:val="left" w:pos="1210"/>
        </w:tabs>
        <w:ind w:left="715" w:hanging="431"/>
        <w:rPr>
          <w:rStyle w:val="FontStyle11"/>
          <w:sz w:val="28"/>
          <w:szCs w:val="28"/>
        </w:rPr>
      </w:pPr>
      <w:r w:rsidRPr="00412D01">
        <w:rPr>
          <w:rStyle w:val="FontStyle11"/>
          <w:sz w:val="28"/>
          <w:szCs w:val="28"/>
        </w:rPr>
        <w:t>1.4.</w:t>
      </w:r>
      <w:r w:rsidRPr="00412D01">
        <w:rPr>
          <w:rStyle w:val="FontStyle11"/>
          <w:sz w:val="28"/>
          <w:szCs w:val="28"/>
        </w:rPr>
        <w:tab/>
        <w:t xml:space="preserve">Основные принципы </w:t>
      </w:r>
      <w:r w:rsidR="002C4278" w:rsidRPr="00412D01">
        <w:rPr>
          <w:rStyle w:val="FontStyle11"/>
          <w:sz w:val="28"/>
          <w:szCs w:val="28"/>
        </w:rPr>
        <w:t xml:space="preserve">  </w:t>
      </w:r>
      <w:r w:rsidRPr="00412D01">
        <w:rPr>
          <w:rStyle w:val="FontStyle11"/>
          <w:sz w:val="28"/>
          <w:szCs w:val="28"/>
        </w:rPr>
        <w:t>профессиональной экспертизы:</w:t>
      </w:r>
      <w:r w:rsidRPr="00412D01">
        <w:rPr>
          <w:rStyle w:val="FontStyle11"/>
          <w:sz w:val="28"/>
          <w:szCs w:val="28"/>
        </w:rPr>
        <w:br/>
        <w:t>-профессиональный характер экспертизы;</w:t>
      </w:r>
    </w:p>
    <w:p w:rsidR="005F6423" w:rsidRPr="00412D01" w:rsidRDefault="005F6423" w:rsidP="007B6E36">
      <w:pPr>
        <w:pStyle w:val="Style6"/>
        <w:widowControl/>
        <w:spacing w:line="322" w:lineRule="exact"/>
        <w:ind w:left="715" w:right="4301"/>
        <w:jc w:val="both"/>
        <w:rPr>
          <w:rStyle w:val="FontStyle11"/>
          <w:sz w:val="28"/>
          <w:szCs w:val="28"/>
        </w:rPr>
      </w:pPr>
      <w:r w:rsidRPr="00412D01">
        <w:rPr>
          <w:rStyle w:val="FontStyle11"/>
          <w:sz w:val="28"/>
          <w:szCs w:val="28"/>
        </w:rPr>
        <w:t>-добровольность; -</w:t>
      </w:r>
      <w:r w:rsidR="00043FE9" w:rsidRPr="00412D01">
        <w:rPr>
          <w:rStyle w:val="FontStyle11"/>
          <w:sz w:val="28"/>
          <w:szCs w:val="28"/>
        </w:rPr>
        <w:t xml:space="preserve"> </w:t>
      </w:r>
      <w:r w:rsidRPr="00412D01">
        <w:rPr>
          <w:rStyle w:val="FontStyle11"/>
          <w:sz w:val="28"/>
          <w:szCs w:val="28"/>
        </w:rPr>
        <w:t>объективность; -комплексность мнений; -практикоориентированность; -широкая гласность результатов.</w:t>
      </w:r>
    </w:p>
    <w:p w:rsidR="005E52AF" w:rsidRPr="00412D01" w:rsidRDefault="005E52AF" w:rsidP="007B6E36">
      <w:pPr>
        <w:pStyle w:val="Style4"/>
        <w:widowControl/>
        <w:tabs>
          <w:tab w:val="left" w:pos="1426"/>
        </w:tabs>
        <w:spacing w:line="322" w:lineRule="exact"/>
        <w:ind w:left="284" w:right="14" w:firstLine="0"/>
        <w:rPr>
          <w:rStyle w:val="FontStyle11"/>
          <w:sz w:val="28"/>
          <w:szCs w:val="28"/>
        </w:rPr>
      </w:pPr>
      <w:r w:rsidRPr="00412D01">
        <w:rPr>
          <w:rStyle w:val="FontStyle11"/>
          <w:sz w:val="28"/>
          <w:szCs w:val="28"/>
        </w:rPr>
        <w:t xml:space="preserve">1.5. </w:t>
      </w:r>
      <w:r w:rsidR="002C4278" w:rsidRPr="00412D01">
        <w:rPr>
          <w:rStyle w:val="FontStyle11"/>
          <w:sz w:val="28"/>
          <w:szCs w:val="28"/>
        </w:rPr>
        <w:t>П</w:t>
      </w:r>
      <w:r w:rsidR="00043FE9" w:rsidRPr="00412D01">
        <w:rPr>
          <w:rStyle w:val="FontStyle11"/>
          <w:sz w:val="28"/>
          <w:szCs w:val="28"/>
        </w:rPr>
        <w:t>рофессиональную</w:t>
      </w:r>
      <w:r w:rsidR="005F6423" w:rsidRPr="00412D01">
        <w:rPr>
          <w:rStyle w:val="FontStyle11"/>
          <w:sz w:val="28"/>
          <w:szCs w:val="28"/>
        </w:rPr>
        <w:t xml:space="preserve"> экспертизу проводит </w:t>
      </w:r>
      <w:r w:rsidR="002C4278" w:rsidRPr="00412D01">
        <w:rPr>
          <w:rStyle w:val="FontStyle11"/>
          <w:sz w:val="28"/>
          <w:szCs w:val="28"/>
        </w:rPr>
        <w:t>комиссия, созданная</w:t>
      </w:r>
      <w:r w:rsidR="005F6423" w:rsidRPr="00412D01">
        <w:rPr>
          <w:rStyle w:val="FontStyle11"/>
          <w:sz w:val="28"/>
          <w:szCs w:val="28"/>
        </w:rPr>
        <w:t xml:space="preserve"> на базе </w:t>
      </w:r>
      <w:r w:rsidR="002C4278" w:rsidRPr="00412D01">
        <w:rPr>
          <w:rStyle w:val="FontStyle11"/>
          <w:sz w:val="28"/>
          <w:szCs w:val="28"/>
        </w:rPr>
        <w:t>ДОУ</w:t>
      </w:r>
      <w:r w:rsidR="005F6423" w:rsidRPr="00412D01">
        <w:rPr>
          <w:rStyle w:val="FontStyle11"/>
          <w:sz w:val="28"/>
          <w:szCs w:val="28"/>
        </w:rPr>
        <w:t xml:space="preserve">, в составе </w:t>
      </w:r>
      <w:r w:rsidRPr="00412D01">
        <w:rPr>
          <w:rStyle w:val="FontStyle11"/>
          <w:sz w:val="28"/>
          <w:szCs w:val="28"/>
        </w:rPr>
        <w:t xml:space="preserve">3 </w:t>
      </w:r>
      <w:r w:rsidR="005F6423" w:rsidRPr="00412D01">
        <w:rPr>
          <w:rStyle w:val="FontStyle11"/>
          <w:sz w:val="28"/>
          <w:szCs w:val="28"/>
        </w:rPr>
        <w:t xml:space="preserve"> экспертов</w:t>
      </w:r>
      <w:r w:rsidRPr="00412D01">
        <w:rPr>
          <w:rStyle w:val="FontStyle11"/>
          <w:sz w:val="28"/>
          <w:szCs w:val="28"/>
        </w:rPr>
        <w:t>:</w:t>
      </w:r>
    </w:p>
    <w:p w:rsidR="005E52AF" w:rsidRPr="00412D01" w:rsidRDefault="005E52AF" w:rsidP="007B6E36">
      <w:pPr>
        <w:pStyle w:val="Style4"/>
        <w:widowControl/>
        <w:numPr>
          <w:ilvl w:val="0"/>
          <w:numId w:val="20"/>
        </w:numPr>
        <w:tabs>
          <w:tab w:val="left" w:pos="1426"/>
        </w:tabs>
        <w:spacing w:line="322" w:lineRule="exact"/>
        <w:ind w:right="14"/>
        <w:rPr>
          <w:rStyle w:val="FontStyle11"/>
          <w:sz w:val="28"/>
          <w:szCs w:val="28"/>
        </w:rPr>
      </w:pPr>
      <w:r w:rsidRPr="00412D01">
        <w:rPr>
          <w:rStyle w:val="FontStyle11"/>
          <w:sz w:val="28"/>
          <w:szCs w:val="28"/>
        </w:rPr>
        <w:t>Заведующий;</w:t>
      </w:r>
    </w:p>
    <w:p w:rsidR="005E52AF" w:rsidRPr="00412D01" w:rsidRDefault="005E52AF" w:rsidP="007B6E36">
      <w:pPr>
        <w:pStyle w:val="Style4"/>
        <w:widowControl/>
        <w:numPr>
          <w:ilvl w:val="0"/>
          <w:numId w:val="20"/>
        </w:numPr>
        <w:tabs>
          <w:tab w:val="left" w:pos="1426"/>
        </w:tabs>
        <w:spacing w:line="322" w:lineRule="exact"/>
        <w:ind w:right="14"/>
        <w:rPr>
          <w:rStyle w:val="FontStyle11"/>
          <w:sz w:val="28"/>
          <w:szCs w:val="28"/>
        </w:rPr>
      </w:pPr>
      <w:r w:rsidRPr="00412D01">
        <w:rPr>
          <w:rStyle w:val="FontStyle11"/>
          <w:sz w:val="28"/>
          <w:szCs w:val="28"/>
        </w:rPr>
        <w:t>Заместитель заведующего  по МВР</w:t>
      </w:r>
    </w:p>
    <w:p w:rsidR="005E52AF" w:rsidRPr="00412D01" w:rsidRDefault="005E52AF" w:rsidP="007B6E36">
      <w:pPr>
        <w:pStyle w:val="Style4"/>
        <w:widowControl/>
        <w:numPr>
          <w:ilvl w:val="0"/>
          <w:numId w:val="20"/>
        </w:numPr>
        <w:tabs>
          <w:tab w:val="left" w:pos="1426"/>
        </w:tabs>
        <w:spacing w:line="322" w:lineRule="exact"/>
        <w:ind w:right="14"/>
        <w:rPr>
          <w:rStyle w:val="FontStyle11"/>
          <w:sz w:val="28"/>
          <w:szCs w:val="28"/>
        </w:rPr>
      </w:pPr>
      <w:r w:rsidRPr="00412D01">
        <w:rPr>
          <w:rStyle w:val="FontStyle11"/>
          <w:sz w:val="28"/>
          <w:szCs w:val="28"/>
        </w:rPr>
        <w:t>Воспитатель высшей квалификационной категории</w:t>
      </w:r>
      <w:r w:rsidR="005F6423" w:rsidRPr="00412D01">
        <w:rPr>
          <w:rStyle w:val="FontStyle11"/>
          <w:sz w:val="28"/>
          <w:szCs w:val="28"/>
        </w:rPr>
        <w:t xml:space="preserve"> </w:t>
      </w:r>
      <w:r w:rsidRPr="00412D01">
        <w:rPr>
          <w:rStyle w:val="FontStyle11"/>
          <w:sz w:val="28"/>
          <w:szCs w:val="28"/>
        </w:rPr>
        <w:t>.</w:t>
      </w:r>
    </w:p>
    <w:p w:rsidR="005E52AF" w:rsidRPr="00412D01" w:rsidRDefault="005E52AF" w:rsidP="007B6E36">
      <w:pPr>
        <w:pStyle w:val="Style3"/>
        <w:widowControl/>
        <w:spacing w:line="322" w:lineRule="exact"/>
        <w:ind w:right="14" w:firstLine="0"/>
        <w:rPr>
          <w:rStyle w:val="FontStyle11"/>
          <w:sz w:val="28"/>
          <w:szCs w:val="28"/>
        </w:rPr>
      </w:pPr>
      <w:r w:rsidRPr="00412D01">
        <w:rPr>
          <w:rStyle w:val="FontStyle11"/>
          <w:sz w:val="28"/>
          <w:szCs w:val="28"/>
        </w:rPr>
        <w:t xml:space="preserve">   1.6.  Эффективность работы воспитателя  в качестве эксперта, может быть учтена при распределении стимулирующих    выплат, прохождении аттестации, участии в профессиональных конкурсах и др.</w:t>
      </w:r>
    </w:p>
    <w:p w:rsidR="005E52AF" w:rsidRPr="00412D01" w:rsidRDefault="005E52AF" w:rsidP="007B6E36">
      <w:pPr>
        <w:pStyle w:val="Style4"/>
        <w:widowControl/>
        <w:tabs>
          <w:tab w:val="left" w:pos="1426"/>
        </w:tabs>
        <w:spacing w:line="322" w:lineRule="exact"/>
        <w:ind w:left="1004" w:right="14" w:firstLine="0"/>
        <w:rPr>
          <w:rStyle w:val="FontStyle11"/>
          <w:sz w:val="28"/>
          <w:szCs w:val="28"/>
        </w:rPr>
      </w:pPr>
    </w:p>
    <w:p w:rsidR="005E52AF" w:rsidRPr="00412D01" w:rsidRDefault="005E52AF" w:rsidP="007B6E36">
      <w:pPr>
        <w:pStyle w:val="Style4"/>
        <w:widowControl/>
        <w:tabs>
          <w:tab w:val="left" w:pos="1426"/>
        </w:tabs>
        <w:spacing w:line="322" w:lineRule="exact"/>
        <w:ind w:left="1004" w:right="14" w:firstLine="0"/>
        <w:rPr>
          <w:rStyle w:val="FontStyle11"/>
          <w:sz w:val="28"/>
          <w:szCs w:val="28"/>
        </w:rPr>
      </w:pPr>
    </w:p>
    <w:p w:rsidR="005E52AF" w:rsidRPr="00412D01" w:rsidRDefault="005E52AF" w:rsidP="007B6E36">
      <w:pPr>
        <w:pStyle w:val="Style2"/>
        <w:widowControl/>
        <w:spacing w:before="240"/>
        <w:rPr>
          <w:rStyle w:val="FontStyle12"/>
          <w:sz w:val="28"/>
          <w:szCs w:val="28"/>
        </w:rPr>
      </w:pPr>
      <w:r w:rsidRPr="00412D01">
        <w:rPr>
          <w:rStyle w:val="FontStyle12"/>
          <w:sz w:val="28"/>
          <w:szCs w:val="28"/>
        </w:rPr>
        <w:t>2. Цели и задачи профессиональной экспертизы</w:t>
      </w:r>
    </w:p>
    <w:p w:rsidR="007B6E36" w:rsidRPr="00412D01" w:rsidRDefault="007B6E36" w:rsidP="007B6E36">
      <w:pPr>
        <w:pStyle w:val="Style2"/>
        <w:widowControl/>
        <w:spacing w:before="240"/>
        <w:rPr>
          <w:rStyle w:val="FontStyle12"/>
          <w:sz w:val="28"/>
          <w:szCs w:val="28"/>
        </w:rPr>
      </w:pPr>
    </w:p>
    <w:p w:rsidR="005E52AF" w:rsidRPr="00412D01" w:rsidRDefault="005E52AF" w:rsidP="007B6E36">
      <w:pPr>
        <w:pStyle w:val="Style4"/>
        <w:widowControl/>
        <w:numPr>
          <w:ilvl w:val="0"/>
          <w:numId w:val="5"/>
        </w:numPr>
        <w:tabs>
          <w:tab w:val="left" w:pos="1320"/>
        </w:tabs>
        <w:spacing w:line="322" w:lineRule="exact"/>
        <w:ind w:firstLine="710"/>
        <w:rPr>
          <w:rStyle w:val="FontStyle11"/>
          <w:sz w:val="28"/>
          <w:szCs w:val="28"/>
        </w:rPr>
      </w:pPr>
      <w:r w:rsidRPr="00412D01">
        <w:rPr>
          <w:rStyle w:val="FontStyle11"/>
          <w:sz w:val="28"/>
          <w:szCs w:val="28"/>
        </w:rPr>
        <w:t>Целью проведения профессиональной экспертизы является выявление лучших образцов педагогической деятельности на основе профессионального обсуждения и оценивания авторских педагогических разработок, с последующим размещением в Банке педагогического опыта</w:t>
      </w:r>
      <w:r w:rsidR="003A0721" w:rsidRPr="00412D01">
        <w:rPr>
          <w:rStyle w:val="FontStyle11"/>
          <w:sz w:val="28"/>
          <w:szCs w:val="28"/>
        </w:rPr>
        <w:t xml:space="preserve">  ДОУ</w:t>
      </w:r>
      <w:r w:rsidRPr="00412D01">
        <w:rPr>
          <w:rStyle w:val="FontStyle11"/>
          <w:sz w:val="28"/>
          <w:szCs w:val="28"/>
        </w:rPr>
        <w:t xml:space="preserve">, а также расширения диапазона профессионального общения педагогов </w:t>
      </w:r>
      <w:r w:rsidR="003A0721" w:rsidRPr="00412D01">
        <w:rPr>
          <w:rStyle w:val="FontStyle11"/>
          <w:sz w:val="28"/>
          <w:szCs w:val="28"/>
        </w:rPr>
        <w:t>ДОУ.</w:t>
      </w:r>
    </w:p>
    <w:p w:rsidR="005E52AF" w:rsidRPr="00412D01" w:rsidRDefault="005E52AF" w:rsidP="007B6E36">
      <w:pPr>
        <w:pStyle w:val="Style4"/>
        <w:widowControl/>
        <w:numPr>
          <w:ilvl w:val="0"/>
          <w:numId w:val="6"/>
        </w:numPr>
        <w:tabs>
          <w:tab w:val="left" w:pos="1205"/>
        </w:tabs>
        <w:spacing w:line="322" w:lineRule="exact"/>
        <w:ind w:left="710" w:firstLine="0"/>
        <w:rPr>
          <w:rStyle w:val="FontStyle11"/>
          <w:sz w:val="28"/>
          <w:szCs w:val="28"/>
        </w:rPr>
      </w:pPr>
      <w:r w:rsidRPr="00412D01">
        <w:rPr>
          <w:rStyle w:val="FontStyle11"/>
          <w:sz w:val="28"/>
          <w:szCs w:val="28"/>
        </w:rPr>
        <w:t>Задачи профессиональной экспертизы:</w:t>
      </w:r>
    </w:p>
    <w:p w:rsidR="003A0721" w:rsidRPr="00412D01" w:rsidRDefault="005E52AF" w:rsidP="007B6E36">
      <w:pPr>
        <w:pStyle w:val="Style5"/>
        <w:widowControl/>
        <w:tabs>
          <w:tab w:val="left" w:pos="278"/>
        </w:tabs>
        <w:rPr>
          <w:rStyle w:val="FontStyle11"/>
          <w:sz w:val="28"/>
          <w:szCs w:val="28"/>
        </w:rPr>
      </w:pPr>
      <w:r w:rsidRPr="00412D01">
        <w:rPr>
          <w:rStyle w:val="FontStyle11"/>
          <w:sz w:val="28"/>
          <w:szCs w:val="28"/>
        </w:rPr>
        <w:t>1.</w:t>
      </w:r>
      <w:r w:rsidRPr="00412D01">
        <w:rPr>
          <w:rStyle w:val="FontStyle11"/>
          <w:sz w:val="28"/>
          <w:szCs w:val="28"/>
        </w:rPr>
        <w:tab/>
        <w:t xml:space="preserve">Выявление, систематизация и распространение лучшего опыта </w:t>
      </w:r>
      <w:r w:rsidR="003A0721" w:rsidRPr="00412D01">
        <w:rPr>
          <w:rStyle w:val="FontStyle11"/>
          <w:sz w:val="28"/>
          <w:szCs w:val="28"/>
        </w:rPr>
        <w:t>педагогов ДОУ</w:t>
      </w:r>
      <w:r w:rsidRPr="00412D01">
        <w:rPr>
          <w:rStyle w:val="FontStyle11"/>
          <w:sz w:val="28"/>
          <w:szCs w:val="28"/>
        </w:rPr>
        <w:t xml:space="preserve"> по</w:t>
      </w:r>
      <w:r w:rsidRPr="00412D01">
        <w:rPr>
          <w:rStyle w:val="FontStyle11"/>
          <w:sz w:val="28"/>
          <w:szCs w:val="28"/>
        </w:rPr>
        <w:br/>
        <w:t>осн</w:t>
      </w:r>
      <w:r w:rsidR="003A0721" w:rsidRPr="00412D01">
        <w:rPr>
          <w:rStyle w:val="FontStyle11"/>
          <w:sz w:val="28"/>
          <w:szCs w:val="28"/>
        </w:rPr>
        <w:t>овным направлениям деятельности.</w:t>
      </w:r>
    </w:p>
    <w:p w:rsidR="006816B1" w:rsidRPr="00412D01" w:rsidRDefault="003A0721" w:rsidP="007B6E36">
      <w:pPr>
        <w:pStyle w:val="Style6"/>
        <w:widowControl/>
        <w:spacing w:before="14" w:line="240" w:lineRule="auto"/>
        <w:jc w:val="both"/>
        <w:rPr>
          <w:rStyle w:val="FontStyle11"/>
          <w:sz w:val="28"/>
          <w:szCs w:val="28"/>
        </w:rPr>
      </w:pPr>
      <w:r w:rsidRPr="00412D01">
        <w:rPr>
          <w:rStyle w:val="FontStyle11"/>
          <w:sz w:val="28"/>
          <w:szCs w:val="28"/>
        </w:rPr>
        <w:t xml:space="preserve">2. </w:t>
      </w:r>
      <w:r w:rsidR="005E52AF" w:rsidRPr="00412D01">
        <w:rPr>
          <w:rStyle w:val="FontStyle11"/>
          <w:sz w:val="28"/>
          <w:szCs w:val="28"/>
        </w:rPr>
        <w:t>Популяризация эффективных методик и практик организации образовательного про</w:t>
      </w:r>
      <w:r w:rsidRPr="00412D01">
        <w:rPr>
          <w:rStyle w:val="FontStyle11"/>
          <w:sz w:val="28"/>
          <w:szCs w:val="28"/>
        </w:rPr>
        <w:t>цесса в условиях введения ФГОС  ДО,  получение  детьми качественного   дошкольного образования, обеспечивающего</w:t>
      </w:r>
      <w:r w:rsidR="006816B1" w:rsidRPr="00412D01">
        <w:rPr>
          <w:rStyle w:val="FontStyle11"/>
          <w:sz w:val="28"/>
          <w:szCs w:val="28"/>
        </w:rPr>
        <w:t xml:space="preserve"> стартовые возможности для обучения  в школе </w:t>
      </w:r>
      <w:r w:rsidR="005E52AF" w:rsidRPr="00412D01">
        <w:rPr>
          <w:rStyle w:val="FontStyle11"/>
          <w:sz w:val="28"/>
          <w:szCs w:val="28"/>
        </w:rPr>
        <w:t xml:space="preserve"> и</w:t>
      </w:r>
      <w:r w:rsidR="006816B1" w:rsidRPr="00412D01">
        <w:rPr>
          <w:rStyle w:val="FontStyle11"/>
          <w:sz w:val="28"/>
          <w:szCs w:val="28"/>
        </w:rPr>
        <w:t xml:space="preserve"> др.</w:t>
      </w:r>
    </w:p>
    <w:p w:rsidR="005E52AF" w:rsidRPr="00412D01" w:rsidRDefault="005E52AF" w:rsidP="007B6E36">
      <w:pPr>
        <w:pStyle w:val="Style4"/>
        <w:widowControl/>
        <w:tabs>
          <w:tab w:val="left" w:pos="1426"/>
        </w:tabs>
        <w:spacing w:line="322" w:lineRule="exact"/>
        <w:ind w:right="14" w:firstLine="0"/>
        <w:rPr>
          <w:rStyle w:val="FontStyle11"/>
          <w:sz w:val="28"/>
          <w:szCs w:val="28"/>
        </w:rPr>
      </w:pPr>
    </w:p>
    <w:p w:rsidR="006816B1" w:rsidRPr="00412D01" w:rsidRDefault="006816B1" w:rsidP="007B6E36">
      <w:pPr>
        <w:pStyle w:val="Style1"/>
        <w:widowControl/>
        <w:numPr>
          <w:ilvl w:val="0"/>
          <w:numId w:val="8"/>
        </w:numPr>
        <w:tabs>
          <w:tab w:val="left" w:pos="523"/>
        </w:tabs>
        <w:spacing w:before="326"/>
        <w:ind w:right="10"/>
        <w:jc w:val="center"/>
        <w:rPr>
          <w:rStyle w:val="FontStyle12"/>
          <w:sz w:val="28"/>
          <w:szCs w:val="28"/>
        </w:rPr>
      </w:pPr>
      <w:r w:rsidRPr="00412D01">
        <w:rPr>
          <w:rStyle w:val="FontStyle12"/>
          <w:sz w:val="28"/>
          <w:szCs w:val="28"/>
        </w:rPr>
        <w:t>Порядок и сроки проведения профессиональной экспертизы</w:t>
      </w:r>
    </w:p>
    <w:p w:rsidR="006816B1" w:rsidRPr="00412D01" w:rsidRDefault="006816B1" w:rsidP="007B6E36">
      <w:pPr>
        <w:widowControl/>
        <w:jc w:val="both"/>
        <w:rPr>
          <w:sz w:val="28"/>
          <w:szCs w:val="28"/>
        </w:rPr>
      </w:pPr>
    </w:p>
    <w:p w:rsidR="005F6423" w:rsidRPr="00412D01" w:rsidRDefault="006816B1" w:rsidP="007B6E36">
      <w:pPr>
        <w:pStyle w:val="Style4"/>
        <w:widowControl/>
        <w:numPr>
          <w:ilvl w:val="0"/>
          <w:numId w:val="9"/>
        </w:numPr>
        <w:tabs>
          <w:tab w:val="left" w:pos="1248"/>
        </w:tabs>
        <w:spacing w:line="276" w:lineRule="auto"/>
        <w:ind w:right="10" w:firstLine="715"/>
        <w:rPr>
          <w:rStyle w:val="FontStyle11"/>
          <w:sz w:val="28"/>
          <w:szCs w:val="28"/>
        </w:rPr>
      </w:pPr>
      <w:r w:rsidRPr="00412D01">
        <w:rPr>
          <w:rStyle w:val="FontStyle11"/>
          <w:sz w:val="28"/>
          <w:szCs w:val="28"/>
        </w:rPr>
        <w:t xml:space="preserve">Каждый педагог  ДОУ имеет право на экспертизу одной авторской педагогической разработки в год. Экспертиза материалов проводится в течение учебного года с 01 сентября по 01 мая. </w:t>
      </w:r>
    </w:p>
    <w:p w:rsidR="00414595" w:rsidRPr="00412D01" w:rsidRDefault="00414595" w:rsidP="007B6E36">
      <w:pPr>
        <w:pStyle w:val="Style4"/>
        <w:widowControl/>
        <w:tabs>
          <w:tab w:val="left" w:pos="1248"/>
        </w:tabs>
        <w:spacing w:line="276" w:lineRule="auto"/>
        <w:ind w:right="10"/>
        <w:rPr>
          <w:rStyle w:val="FontStyle11"/>
          <w:sz w:val="28"/>
          <w:szCs w:val="28"/>
        </w:rPr>
      </w:pPr>
    </w:p>
    <w:p w:rsidR="00414595" w:rsidRPr="00412D01" w:rsidRDefault="00414595" w:rsidP="007B6E36">
      <w:pPr>
        <w:pStyle w:val="Style4"/>
        <w:widowControl/>
        <w:tabs>
          <w:tab w:val="left" w:pos="1248"/>
        </w:tabs>
        <w:spacing w:line="276" w:lineRule="auto"/>
        <w:ind w:right="10"/>
        <w:rPr>
          <w:rStyle w:val="FontStyle11"/>
          <w:sz w:val="28"/>
          <w:szCs w:val="28"/>
        </w:rPr>
      </w:pPr>
    </w:p>
    <w:p w:rsidR="00414595" w:rsidRPr="00412D01" w:rsidRDefault="00414595" w:rsidP="007B6E36">
      <w:pPr>
        <w:pStyle w:val="Style4"/>
        <w:widowControl/>
        <w:tabs>
          <w:tab w:val="left" w:pos="1248"/>
        </w:tabs>
        <w:spacing w:line="276" w:lineRule="auto"/>
        <w:ind w:left="710" w:right="10" w:firstLine="0"/>
        <w:rPr>
          <w:rStyle w:val="FontStyle11"/>
          <w:sz w:val="28"/>
          <w:szCs w:val="28"/>
        </w:rPr>
        <w:sectPr w:rsidR="00414595" w:rsidRPr="00412D01" w:rsidSect="0029003B">
          <w:type w:val="continuous"/>
          <w:pgSz w:w="16837" w:h="23810"/>
          <w:pgMar w:top="709" w:right="1386" w:bottom="1440" w:left="993" w:header="720" w:footer="720" w:gutter="0"/>
          <w:cols w:space="60"/>
          <w:noEndnote/>
        </w:sectPr>
      </w:pPr>
      <w:r w:rsidRPr="00412D01">
        <w:rPr>
          <w:rStyle w:val="FontStyle11"/>
          <w:sz w:val="28"/>
          <w:szCs w:val="28"/>
        </w:rPr>
        <w:t>3.2. К экспертизе принимаются авторские педагогические разработки: (конспекты ООД, досугов, праздников, мастер-классов,</w:t>
      </w:r>
      <w:r w:rsidRPr="00412D01">
        <w:rPr>
          <w:sz w:val="28"/>
          <w:szCs w:val="28"/>
        </w:rPr>
        <w:t xml:space="preserve"> дополнительные образовательные программы,</w:t>
      </w:r>
      <w:r w:rsidRPr="00412D01">
        <w:rPr>
          <w:rStyle w:val="FontStyle11"/>
          <w:sz w:val="28"/>
          <w:szCs w:val="28"/>
        </w:rPr>
        <w:t xml:space="preserve"> проекты и т.д.).</w:t>
      </w:r>
    </w:p>
    <w:p w:rsidR="007B6E36" w:rsidRPr="00412D01" w:rsidRDefault="007B6E36" w:rsidP="007B6E36">
      <w:pPr>
        <w:pStyle w:val="Style4"/>
        <w:widowControl/>
        <w:tabs>
          <w:tab w:val="left" w:pos="0"/>
          <w:tab w:val="left" w:pos="1248"/>
        </w:tabs>
        <w:spacing w:line="276" w:lineRule="auto"/>
        <w:ind w:left="-426" w:right="19" w:firstLine="1165"/>
        <w:rPr>
          <w:rStyle w:val="FontStyle11"/>
          <w:sz w:val="28"/>
          <w:szCs w:val="28"/>
        </w:rPr>
      </w:pPr>
    </w:p>
    <w:p w:rsidR="007B6E36" w:rsidRPr="00412D01" w:rsidRDefault="007B6E36" w:rsidP="00E74E70">
      <w:pPr>
        <w:pStyle w:val="Style4"/>
        <w:widowControl/>
        <w:tabs>
          <w:tab w:val="left" w:pos="0"/>
          <w:tab w:val="left" w:pos="1219"/>
        </w:tabs>
        <w:spacing w:line="276" w:lineRule="auto"/>
        <w:ind w:left="-426" w:firstLine="426"/>
        <w:jc w:val="left"/>
        <w:rPr>
          <w:rStyle w:val="FontStyle11"/>
          <w:sz w:val="28"/>
          <w:szCs w:val="28"/>
        </w:rPr>
      </w:pPr>
      <w:r w:rsidRPr="00412D01">
        <w:rPr>
          <w:rStyle w:val="FontStyle11"/>
          <w:sz w:val="28"/>
          <w:szCs w:val="28"/>
        </w:rPr>
        <w:t>3.3</w:t>
      </w:r>
      <w:r w:rsidR="00E74E70" w:rsidRPr="00412D01">
        <w:rPr>
          <w:rStyle w:val="FontStyle11"/>
          <w:sz w:val="28"/>
          <w:szCs w:val="28"/>
        </w:rPr>
        <w:t xml:space="preserve">. </w:t>
      </w:r>
      <w:r w:rsidRPr="00412D01">
        <w:rPr>
          <w:rStyle w:val="FontStyle11"/>
          <w:sz w:val="28"/>
          <w:szCs w:val="28"/>
        </w:rPr>
        <w:t>Профессиональная экспертиза авторской разработки</w:t>
      </w:r>
      <w:r w:rsidRPr="00412D01">
        <w:rPr>
          <w:rStyle w:val="FontStyle11"/>
          <w:sz w:val="28"/>
          <w:szCs w:val="28"/>
        </w:rPr>
        <w:br/>
        <w:t>проводится в соответствии с критериями (Приложение 1) по следующей шкале:</w:t>
      </w:r>
    </w:p>
    <w:p w:rsidR="007B6E36" w:rsidRPr="00412D01" w:rsidRDefault="007B6E36" w:rsidP="007B6E36">
      <w:pPr>
        <w:pStyle w:val="Style4"/>
        <w:widowControl/>
        <w:numPr>
          <w:ilvl w:val="0"/>
          <w:numId w:val="12"/>
        </w:numPr>
        <w:tabs>
          <w:tab w:val="left" w:pos="0"/>
          <w:tab w:val="left" w:pos="926"/>
        </w:tabs>
        <w:spacing w:line="276" w:lineRule="auto"/>
        <w:ind w:left="-426" w:firstLine="1165"/>
        <w:rPr>
          <w:rStyle w:val="FontStyle11"/>
          <w:sz w:val="28"/>
          <w:szCs w:val="28"/>
        </w:rPr>
      </w:pPr>
      <w:r w:rsidRPr="00412D01">
        <w:rPr>
          <w:rStyle w:val="FontStyle11"/>
          <w:sz w:val="28"/>
          <w:szCs w:val="28"/>
        </w:rPr>
        <w:t>баллов - данный критерий полностью отсутствует;</w:t>
      </w:r>
    </w:p>
    <w:p w:rsidR="007B6E36" w:rsidRPr="00412D01" w:rsidRDefault="007B6E36" w:rsidP="007B6E36">
      <w:pPr>
        <w:pStyle w:val="Style4"/>
        <w:widowControl/>
        <w:numPr>
          <w:ilvl w:val="0"/>
          <w:numId w:val="12"/>
        </w:numPr>
        <w:tabs>
          <w:tab w:val="left" w:pos="0"/>
          <w:tab w:val="left" w:pos="926"/>
        </w:tabs>
        <w:spacing w:line="276" w:lineRule="auto"/>
        <w:ind w:left="-426" w:firstLine="1165"/>
        <w:rPr>
          <w:rStyle w:val="FontStyle11"/>
          <w:sz w:val="28"/>
          <w:szCs w:val="28"/>
        </w:rPr>
      </w:pPr>
      <w:r w:rsidRPr="00412D01">
        <w:rPr>
          <w:rStyle w:val="FontStyle11"/>
          <w:sz w:val="28"/>
          <w:szCs w:val="28"/>
        </w:rPr>
        <w:t>балл - критерий слабо отражён;</w:t>
      </w:r>
    </w:p>
    <w:p w:rsidR="007B6E36" w:rsidRPr="00412D01" w:rsidRDefault="007B6E36" w:rsidP="007B6E36">
      <w:pPr>
        <w:pStyle w:val="Style4"/>
        <w:widowControl/>
        <w:numPr>
          <w:ilvl w:val="0"/>
          <w:numId w:val="12"/>
        </w:numPr>
        <w:tabs>
          <w:tab w:val="left" w:pos="0"/>
          <w:tab w:val="left" w:pos="926"/>
        </w:tabs>
        <w:spacing w:line="276" w:lineRule="auto"/>
        <w:ind w:left="-426" w:firstLine="1165"/>
        <w:rPr>
          <w:rStyle w:val="FontStyle11"/>
          <w:sz w:val="28"/>
          <w:szCs w:val="28"/>
        </w:rPr>
      </w:pPr>
      <w:r w:rsidRPr="00412D01">
        <w:rPr>
          <w:rStyle w:val="FontStyle11"/>
          <w:sz w:val="28"/>
          <w:szCs w:val="28"/>
        </w:rPr>
        <w:t>балла - критерий в основном отражён;</w:t>
      </w:r>
    </w:p>
    <w:p w:rsidR="007B6E36" w:rsidRPr="00412D01" w:rsidRDefault="007B6E36" w:rsidP="007B6E36">
      <w:pPr>
        <w:pStyle w:val="Style4"/>
        <w:widowControl/>
        <w:numPr>
          <w:ilvl w:val="0"/>
          <w:numId w:val="12"/>
        </w:numPr>
        <w:tabs>
          <w:tab w:val="left" w:pos="0"/>
          <w:tab w:val="left" w:pos="926"/>
        </w:tabs>
        <w:spacing w:line="276" w:lineRule="auto"/>
        <w:ind w:left="-426" w:firstLine="1165"/>
        <w:rPr>
          <w:rStyle w:val="FontStyle11"/>
          <w:sz w:val="28"/>
          <w:szCs w:val="28"/>
        </w:rPr>
      </w:pPr>
      <w:r w:rsidRPr="00412D01">
        <w:rPr>
          <w:rStyle w:val="FontStyle11"/>
          <w:sz w:val="28"/>
          <w:szCs w:val="28"/>
        </w:rPr>
        <w:t>балла - данный критерий ярко выражен.</w:t>
      </w:r>
    </w:p>
    <w:p w:rsidR="007B6E36" w:rsidRPr="00412D01" w:rsidRDefault="007B6E36" w:rsidP="007B6E36">
      <w:pPr>
        <w:widowControl/>
        <w:tabs>
          <w:tab w:val="left" w:pos="0"/>
        </w:tabs>
        <w:spacing w:line="276" w:lineRule="auto"/>
        <w:ind w:left="-426" w:firstLine="1165"/>
        <w:jc w:val="both"/>
        <w:rPr>
          <w:sz w:val="28"/>
          <w:szCs w:val="28"/>
        </w:rPr>
      </w:pPr>
    </w:p>
    <w:p w:rsidR="007B6E36" w:rsidRPr="00412D01" w:rsidRDefault="00E74E70" w:rsidP="00E74E70">
      <w:pPr>
        <w:pStyle w:val="Style4"/>
        <w:widowControl/>
        <w:tabs>
          <w:tab w:val="left" w:pos="0"/>
          <w:tab w:val="left" w:pos="1339"/>
        </w:tabs>
        <w:spacing w:before="5" w:line="317" w:lineRule="exact"/>
        <w:ind w:right="14" w:firstLine="0"/>
        <w:rPr>
          <w:rStyle w:val="FontStyle11"/>
          <w:sz w:val="28"/>
          <w:szCs w:val="28"/>
        </w:rPr>
      </w:pPr>
      <w:r w:rsidRPr="00412D01">
        <w:rPr>
          <w:rStyle w:val="FontStyle11"/>
          <w:sz w:val="28"/>
          <w:szCs w:val="28"/>
        </w:rPr>
        <w:t xml:space="preserve">3.4. </w:t>
      </w:r>
      <w:r w:rsidR="007B6E36" w:rsidRPr="00412D01">
        <w:rPr>
          <w:rStyle w:val="FontStyle11"/>
          <w:sz w:val="28"/>
          <w:szCs w:val="28"/>
        </w:rPr>
        <w:t>Экспертиза считается пройденной положительно в случае, если среднее количество баллов экспертных заключений составляет 75 % и более от максимального количества баллов.</w:t>
      </w:r>
    </w:p>
    <w:p w:rsidR="00E74E70" w:rsidRPr="00412D01" w:rsidRDefault="00E74E70" w:rsidP="00E74E70">
      <w:pPr>
        <w:pStyle w:val="Style4"/>
        <w:widowControl/>
        <w:tabs>
          <w:tab w:val="left" w:pos="0"/>
          <w:tab w:val="left" w:pos="1339"/>
        </w:tabs>
        <w:spacing w:line="322" w:lineRule="exact"/>
        <w:ind w:right="10" w:firstLine="0"/>
        <w:rPr>
          <w:rStyle w:val="FontStyle11"/>
          <w:sz w:val="28"/>
          <w:szCs w:val="28"/>
        </w:rPr>
      </w:pPr>
      <w:r w:rsidRPr="00412D01">
        <w:rPr>
          <w:rStyle w:val="FontStyle11"/>
          <w:sz w:val="28"/>
          <w:szCs w:val="28"/>
        </w:rPr>
        <w:t xml:space="preserve">3.5. </w:t>
      </w:r>
      <w:r w:rsidR="007B6E36" w:rsidRPr="00412D01">
        <w:rPr>
          <w:rStyle w:val="FontStyle11"/>
          <w:sz w:val="28"/>
          <w:szCs w:val="28"/>
        </w:rPr>
        <w:t>По результатам экспертизы авторская разработка, получившая положительное заключение, размещается в Б</w:t>
      </w:r>
      <w:r w:rsidR="00453900">
        <w:rPr>
          <w:rStyle w:val="FontStyle11"/>
          <w:sz w:val="28"/>
          <w:szCs w:val="28"/>
        </w:rPr>
        <w:t>анке педагогического опыта ДОУ.</w:t>
      </w:r>
    </w:p>
    <w:p w:rsidR="007B6E36" w:rsidRPr="00412D01" w:rsidRDefault="007B6E36" w:rsidP="00E74E70">
      <w:pPr>
        <w:pStyle w:val="Style2"/>
        <w:widowControl/>
        <w:tabs>
          <w:tab w:val="left" w:pos="0"/>
        </w:tabs>
        <w:spacing w:before="240"/>
        <w:ind w:left="-426" w:firstLine="1165"/>
        <w:rPr>
          <w:rStyle w:val="FontStyle12"/>
          <w:sz w:val="28"/>
          <w:szCs w:val="28"/>
        </w:rPr>
      </w:pPr>
      <w:r w:rsidRPr="00412D01">
        <w:rPr>
          <w:rStyle w:val="FontStyle12"/>
          <w:sz w:val="28"/>
          <w:szCs w:val="28"/>
        </w:rPr>
        <w:t>4. Функции участников профессиональной экспертизы</w:t>
      </w:r>
    </w:p>
    <w:p w:rsidR="00E74E70" w:rsidRPr="00412D01" w:rsidRDefault="00E74E70" w:rsidP="00E74E70">
      <w:pPr>
        <w:pStyle w:val="Style2"/>
        <w:widowControl/>
        <w:tabs>
          <w:tab w:val="left" w:pos="0"/>
        </w:tabs>
        <w:spacing w:before="240"/>
        <w:ind w:left="-426" w:firstLine="1165"/>
        <w:rPr>
          <w:rStyle w:val="FontStyle12"/>
          <w:sz w:val="28"/>
          <w:szCs w:val="28"/>
        </w:rPr>
      </w:pPr>
    </w:p>
    <w:p w:rsidR="007B6E36" w:rsidRPr="00412D01" w:rsidRDefault="007B6E36" w:rsidP="007B6E36">
      <w:pPr>
        <w:pStyle w:val="Style4"/>
        <w:widowControl/>
        <w:numPr>
          <w:ilvl w:val="0"/>
          <w:numId w:val="14"/>
        </w:numPr>
        <w:tabs>
          <w:tab w:val="left" w:pos="0"/>
          <w:tab w:val="left" w:pos="1402"/>
        </w:tabs>
        <w:spacing w:line="322" w:lineRule="exact"/>
        <w:ind w:left="-426" w:right="5" w:firstLine="426"/>
        <w:rPr>
          <w:rStyle w:val="FontStyle11"/>
          <w:sz w:val="28"/>
          <w:szCs w:val="28"/>
        </w:rPr>
      </w:pPr>
      <w:r w:rsidRPr="00412D01">
        <w:rPr>
          <w:rStyle w:val="FontStyle11"/>
          <w:sz w:val="28"/>
          <w:szCs w:val="28"/>
        </w:rPr>
        <w:t>Комиссия  осуществляет экспертизу авторских педагогических разработок на основании принципов, перечисленных в п. 1.4.</w:t>
      </w:r>
    </w:p>
    <w:p w:rsidR="007B6E36" w:rsidRPr="00412D01" w:rsidRDefault="007B6E36" w:rsidP="007B6E36">
      <w:pPr>
        <w:pStyle w:val="Style4"/>
        <w:widowControl/>
        <w:numPr>
          <w:ilvl w:val="0"/>
          <w:numId w:val="14"/>
        </w:numPr>
        <w:tabs>
          <w:tab w:val="left" w:pos="0"/>
          <w:tab w:val="left" w:pos="1402"/>
        </w:tabs>
        <w:spacing w:line="322" w:lineRule="exact"/>
        <w:ind w:left="-426" w:right="14" w:firstLine="426"/>
        <w:rPr>
          <w:rStyle w:val="FontStyle11"/>
          <w:sz w:val="28"/>
          <w:szCs w:val="28"/>
        </w:rPr>
      </w:pPr>
      <w:r w:rsidRPr="00412D01">
        <w:rPr>
          <w:rStyle w:val="FontStyle11"/>
          <w:sz w:val="28"/>
          <w:szCs w:val="28"/>
        </w:rPr>
        <w:lastRenderedPageBreak/>
        <w:t>Комиссия оформляет результаты проведенной экспертизы в экспертном листе, в соответствии с критериями и может проводить  экспертизу нескольких авторских педагогических разработок.</w:t>
      </w:r>
    </w:p>
    <w:p w:rsidR="007B6E36" w:rsidRPr="00412D01" w:rsidRDefault="007B6E36" w:rsidP="007B6E36">
      <w:pPr>
        <w:pStyle w:val="Style4"/>
        <w:widowControl/>
        <w:tabs>
          <w:tab w:val="left" w:pos="0"/>
          <w:tab w:val="left" w:pos="1286"/>
        </w:tabs>
        <w:spacing w:line="322" w:lineRule="exact"/>
        <w:ind w:left="-426" w:firstLine="1165"/>
        <w:rPr>
          <w:rStyle w:val="FontStyle11"/>
          <w:sz w:val="28"/>
          <w:szCs w:val="28"/>
        </w:rPr>
      </w:pPr>
    </w:p>
    <w:p w:rsidR="00E74E70" w:rsidRPr="00412D01" w:rsidRDefault="00E74E70" w:rsidP="007B6E36">
      <w:pPr>
        <w:pStyle w:val="Style4"/>
        <w:widowControl/>
        <w:tabs>
          <w:tab w:val="left" w:pos="0"/>
          <w:tab w:val="left" w:pos="1286"/>
        </w:tabs>
        <w:spacing w:line="322" w:lineRule="exact"/>
        <w:ind w:left="-426" w:firstLine="1165"/>
        <w:rPr>
          <w:rStyle w:val="FontStyle11"/>
          <w:sz w:val="28"/>
          <w:szCs w:val="28"/>
        </w:rPr>
        <w:sectPr w:rsidR="00E74E70" w:rsidRPr="00412D01" w:rsidSect="00E74E70">
          <w:type w:val="continuous"/>
          <w:pgSz w:w="16837" w:h="23810"/>
          <w:pgMar w:top="993" w:right="1528" w:bottom="1440" w:left="1701" w:header="720" w:footer="720" w:gutter="0"/>
          <w:cols w:space="60"/>
          <w:noEndnote/>
        </w:sectPr>
      </w:pPr>
    </w:p>
    <w:p w:rsidR="007B6E36" w:rsidRPr="00412D01" w:rsidRDefault="007B6E36" w:rsidP="00E74E70">
      <w:pPr>
        <w:pStyle w:val="Style2"/>
        <w:widowControl/>
        <w:spacing w:before="5"/>
        <w:ind w:left="-142" w:firstLine="142"/>
        <w:rPr>
          <w:rStyle w:val="FontStyle12"/>
          <w:sz w:val="28"/>
          <w:szCs w:val="28"/>
        </w:rPr>
      </w:pPr>
      <w:r w:rsidRPr="00412D01">
        <w:rPr>
          <w:rStyle w:val="FontStyle12"/>
          <w:sz w:val="28"/>
          <w:szCs w:val="28"/>
        </w:rPr>
        <w:lastRenderedPageBreak/>
        <w:t>5. Авторские права</w:t>
      </w:r>
    </w:p>
    <w:p w:rsidR="00E74E70" w:rsidRPr="00412D01" w:rsidRDefault="00E74E70" w:rsidP="00E74E70">
      <w:pPr>
        <w:pStyle w:val="Style2"/>
        <w:widowControl/>
        <w:spacing w:before="5"/>
        <w:ind w:left="-142" w:firstLine="142"/>
        <w:rPr>
          <w:rStyle w:val="FontStyle12"/>
          <w:sz w:val="28"/>
          <w:szCs w:val="28"/>
        </w:rPr>
      </w:pPr>
    </w:p>
    <w:p w:rsidR="007B6E36" w:rsidRPr="00412D01" w:rsidRDefault="007B6E36" w:rsidP="007B6E36">
      <w:pPr>
        <w:pStyle w:val="Style4"/>
        <w:widowControl/>
        <w:numPr>
          <w:ilvl w:val="0"/>
          <w:numId w:val="16"/>
        </w:numPr>
        <w:tabs>
          <w:tab w:val="left" w:pos="1200"/>
        </w:tabs>
        <w:spacing w:line="322" w:lineRule="exact"/>
        <w:ind w:left="-142" w:firstLine="851"/>
        <w:rPr>
          <w:rStyle w:val="FontStyle11"/>
          <w:sz w:val="28"/>
          <w:szCs w:val="28"/>
        </w:rPr>
      </w:pPr>
      <w:r w:rsidRPr="00412D01">
        <w:rPr>
          <w:rStyle w:val="FontStyle11"/>
          <w:sz w:val="28"/>
          <w:szCs w:val="28"/>
        </w:rPr>
        <w:t>Предоставляя  материалы на экспертизу, автор гарантирует, что</w:t>
      </w:r>
    </w:p>
    <w:p w:rsidR="007B6E36" w:rsidRPr="00412D01" w:rsidRDefault="007B6E36" w:rsidP="007B6E36">
      <w:pPr>
        <w:widowControl/>
        <w:ind w:left="-142" w:firstLine="142"/>
        <w:jc w:val="both"/>
        <w:rPr>
          <w:sz w:val="28"/>
          <w:szCs w:val="28"/>
        </w:rPr>
      </w:pPr>
    </w:p>
    <w:p w:rsidR="007B6E36" w:rsidRPr="00412D01" w:rsidRDefault="007B6E36" w:rsidP="007B6E36">
      <w:pPr>
        <w:pStyle w:val="Style4"/>
        <w:widowControl/>
        <w:numPr>
          <w:ilvl w:val="0"/>
          <w:numId w:val="17"/>
        </w:numPr>
        <w:tabs>
          <w:tab w:val="left" w:pos="898"/>
        </w:tabs>
        <w:spacing w:line="322" w:lineRule="exact"/>
        <w:ind w:left="-142" w:firstLine="142"/>
        <w:rPr>
          <w:rStyle w:val="FontStyle11"/>
          <w:sz w:val="28"/>
          <w:szCs w:val="28"/>
        </w:rPr>
      </w:pPr>
      <w:r w:rsidRPr="00412D01">
        <w:rPr>
          <w:rStyle w:val="FontStyle11"/>
          <w:sz w:val="28"/>
          <w:szCs w:val="28"/>
        </w:rPr>
        <w:t xml:space="preserve">работа выполнена лично им или он является соавтором </w:t>
      </w:r>
    </w:p>
    <w:p w:rsidR="007B6E36" w:rsidRPr="00412D01" w:rsidRDefault="007B6E36" w:rsidP="007B6E36">
      <w:pPr>
        <w:pStyle w:val="Style4"/>
        <w:widowControl/>
        <w:numPr>
          <w:ilvl w:val="0"/>
          <w:numId w:val="17"/>
        </w:numPr>
        <w:tabs>
          <w:tab w:val="left" w:pos="898"/>
        </w:tabs>
        <w:spacing w:line="322" w:lineRule="exact"/>
        <w:ind w:left="-142" w:firstLine="142"/>
        <w:rPr>
          <w:rStyle w:val="FontStyle11"/>
          <w:sz w:val="28"/>
          <w:szCs w:val="28"/>
        </w:rPr>
      </w:pPr>
      <w:r w:rsidRPr="00412D01">
        <w:rPr>
          <w:rStyle w:val="FontStyle11"/>
          <w:sz w:val="28"/>
          <w:szCs w:val="28"/>
        </w:rPr>
        <w:t xml:space="preserve">по данной работе у автора нет обязательств перед третьими лицами, </w:t>
      </w:r>
    </w:p>
    <w:p w:rsidR="007B6E36" w:rsidRPr="00412D01" w:rsidRDefault="007B6E36" w:rsidP="007B6E36">
      <w:pPr>
        <w:pStyle w:val="Style4"/>
        <w:widowControl/>
        <w:numPr>
          <w:ilvl w:val="0"/>
          <w:numId w:val="18"/>
        </w:numPr>
        <w:tabs>
          <w:tab w:val="left" w:pos="912"/>
        </w:tabs>
        <w:spacing w:line="322" w:lineRule="exact"/>
        <w:ind w:left="-142" w:right="5" w:firstLine="142"/>
        <w:rPr>
          <w:rStyle w:val="FontStyle11"/>
          <w:sz w:val="28"/>
          <w:szCs w:val="28"/>
        </w:rPr>
      </w:pPr>
      <w:r w:rsidRPr="00412D01">
        <w:rPr>
          <w:rStyle w:val="FontStyle11"/>
          <w:sz w:val="28"/>
          <w:szCs w:val="28"/>
        </w:rPr>
        <w:t>все цитирования, приведенные в работе</w:t>
      </w:r>
      <w:r w:rsidR="00E74E70" w:rsidRPr="00412D01">
        <w:rPr>
          <w:rStyle w:val="FontStyle11"/>
          <w:sz w:val="28"/>
          <w:szCs w:val="28"/>
        </w:rPr>
        <w:t xml:space="preserve">, </w:t>
      </w:r>
      <w:r w:rsidRPr="00412D01">
        <w:rPr>
          <w:rStyle w:val="FontStyle11"/>
          <w:sz w:val="28"/>
          <w:szCs w:val="28"/>
        </w:rPr>
        <w:t xml:space="preserve"> имеют ссылки на библиографические источники;</w:t>
      </w:r>
    </w:p>
    <w:p w:rsidR="007B6E36" w:rsidRPr="00412D01" w:rsidRDefault="007B6E36" w:rsidP="007B6E36">
      <w:pPr>
        <w:pStyle w:val="Style4"/>
        <w:widowControl/>
        <w:numPr>
          <w:ilvl w:val="0"/>
          <w:numId w:val="18"/>
        </w:numPr>
        <w:tabs>
          <w:tab w:val="left" w:pos="912"/>
        </w:tabs>
        <w:spacing w:line="322" w:lineRule="exact"/>
        <w:ind w:left="-142" w:right="10" w:firstLine="142"/>
        <w:rPr>
          <w:rStyle w:val="FontStyle11"/>
          <w:sz w:val="28"/>
          <w:szCs w:val="28"/>
        </w:rPr>
      </w:pPr>
      <w:r w:rsidRPr="00412D01">
        <w:rPr>
          <w:rStyle w:val="FontStyle11"/>
          <w:sz w:val="28"/>
          <w:szCs w:val="28"/>
        </w:rPr>
        <w:t>иллюстрации, фото-, видео- материалы содержат указание первоисточника;</w:t>
      </w:r>
    </w:p>
    <w:p w:rsidR="007B6E36" w:rsidRPr="00412D01" w:rsidRDefault="007B6E36" w:rsidP="007B6E36">
      <w:pPr>
        <w:pStyle w:val="Style4"/>
        <w:widowControl/>
        <w:numPr>
          <w:ilvl w:val="0"/>
          <w:numId w:val="18"/>
        </w:numPr>
        <w:tabs>
          <w:tab w:val="left" w:pos="912"/>
        </w:tabs>
        <w:spacing w:line="322" w:lineRule="exact"/>
        <w:ind w:left="-142" w:right="14" w:firstLine="142"/>
        <w:rPr>
          <w:rStyle w:val="FontStyle11"/>
          <w:sz w:val="28"/>
          <w:szCs w:val="28"/>
        </w:rPr>
      </w:pPr>
      <w:r w:rsidRPr="00412D01">
        <w:rPr>
          <w:rStyle w:val="FontStyle11"/>
          <w:sz w:val="28"/>
          <w:szCs w:val="28"/>
        </w:rPr>
        <w:t>материалы, не имеющие ссылок на какие-либо источники, являются авторскими;</w:t>
      </w:r>
    </w:p>
    <w:p w:rsidR="00414595" w:rsidRDefault="00414595" w:rsidP="00414595">
      <w:pPr>
        <w:pStyle w:val="Style4"/>
        <w:widowControl/>
        <w:tabs>
          <w:tab w:val="left" w:pos="1248"/>
        </w:tabs>
        <w:spacing w:line="322" w:lineRule="exact"/>
        <w:ind w:right="10"/>
        <w:rPr>
          <w:rStyle w:val="FontStyle11"/>
        </w:rPr>
        <w:sectPr w:rsidR="00414595" w:rsidSect="00043FE9">
          <w:type w:val="continuous"/>
          <w:pgSz w:w="16837" w:h="23810"/>
          <w:pgMar w:top="426" w:right="1811" w:bottom="1440" w:left="993" w:header="720" w:footer="720" w:gutter="0"/>
          <w:cols w:space="60"/>
          <w:noEndnote/>
        </w:sectPr>
      </w:pPr>
    </w:p>
    <w:p w:rsidR="005F6423" w:rsidRDefault="00D14DFE">
      <w:pPr>
        <w:pStyle w:val="Style6"/>
        <w:widowControl/>
        <w:spacing w:line="322" w:lineRule="exact"/>
        <w:rPr>
          <w:rStyle w:val="FontStyle11"/>
        </w:rPr>
      </w:pPr>
      <w:r w:rsidRPr="00796A25">
        <w:rPr>
          <w:rStyle w:val="FontStyle11"/>
          <w:noProof/>
        </w:rPr>
        <w:lastRenderedPageBreak/>
        <w:drawing>
          <wp:inline distT="0" distB="0" distL="0" distR="0">
            <wp:extent cx="7562850" cy="10687050"/>
            <wp:effectExtent l="0" t="0" r="0" b="0"/>
            <wp:docPr id="100" name="Рисунок 100" descr="G:\К ПЛАНИРОВАНИЮ ПОДГ ГР 2018-2019\Положе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G:\К ПЛАНИРОВАНИЮ ПОДГ ГР 2018-2019\Положение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423" w:rsidRDefault="005F6423" w:rsidP="0029003B">
      <w:pPr>
        <w:pStyle w:val="Style3"/>
        <w:widowControl/>
        <w:spacing w:line="322" w:lineRule="exact"/>
        <w:ind w:right="10" w:firstLine="0"/>
        <w:rPr>
          <w:rStyle w:val="FontStyle11"/>
        </w:rPr>
      </w:pPr>
    </w:p>
    <w:p w:rsidR="005F6423" w:rsidRDefault="005F6423">
      <w:pPr>
        <w:pStyle w:val="Style2"/>
        <w:widowControl/>
        <w:spacing w:line="240" w:lineRule="exact"/>
        <w:jc w:val="left"/>
        <w:rPr>
          <w:sz w:val="20"/>
          <w:szCs w:val="20"/>
        </w:rPr>
      </w:pPr>
    </w:p>
    <w:p w:rsidR="005F6423" w:rsidRDefault="00D14DFE" w:rsidP="0029003B">
      <w:pPr>
        <w:pStyle w:val="Style4"/>
        <w:widowControl/>
        <w:tabs>
          <w:tab w:val="left" w:pos="1190"/>
        </w:tabs>
        <w:spacing w:line="322" w:lineRule="exact"/>
        <w:ind w:left="710" w:firstLine="0"/>
        <w:rPr>
          <w:rStyle w:val="FontStyle11"/>
        </w:rPr>
      </w:pPr>
      <w:r w:rsidRPr="00796A25">
        <w:rPr>
          <w:rStyle w:val="FontStyle11"/>
          <w:noProof/>
        </w:rPr>
        <w:drawing>
          <wp:inline distT="0" distB="0" distL="0" distR="0">
            <wp:extent cx="7562850" cy="10687050"/>
            <wp:effectExtent l="0" t="0" r="0" b="0"/>
            <wp:docPr id="101" name="Рисунок 101" descr="G:\К ПЛАНИРОВАНИЮ ПОДГ ГР 2018-2019\Положе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G:\К ПЛАНИРОВАНИЮ ПОДГ ГР 2018-2019\Положение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6423" w:rsidSect="0029003B">
      <w:pgSz w:w="16837" w:h="23810"/>
      <w:pgMar w:top="2124" w:right="1244" w:bottom="1440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BA1" w:rsidRDefault="00D76BA1">
      <w:r>
        <w:separator/>
      </w:r>
    </w:p>
  </w:endnote>
  <w:endnote w:type="continuationSeparator" w:id="0">
    <w:p w:rsidR="00D76BA1" w:rsidRDefault="00D76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BA1" w:rsidRDefault="00D76BA1">
      <w:r>
        <w:separator/>
      </w:r>
    </w:p>
  </w:footnote>
  <w:footnote w:type="continuationSeparator" w:id="0">
    <w:p w:rsidR="00D76BA1" w:rsidRDefault="00D76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DCAF6A6"/>
    <w:lvl w:ilvl="0">
      <w:numFmt w:val="bullet"/>
      <w:lvlText w:val="*"/>
      <w:lvlJc w:val="left"/>
    </w:lvl>
  </w:abstractNum>
  <w:abstractNum w:abstractNumId="1" w15:restartNumberingAfterBreak="0">
    <w:nsid w:val="048E7C34"/>
    <w:multiLevelType w:val="singleLevel"/>
    <w:tmpl w:val="69125808"/>
    <w:lvl w:ilvl="0">
      <w:start w:val="10"/>
      <w:numFmt w:val="decimal"/>
      <w:lvlText w:val="3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7CE6B61"/>
    <w:multiLevelType w:val="singleLevel"/>
    <w:tmpl w:val="71987798"/>
    <w:lvl w:ilvl="0">
      <w:start w:val="2"/>
      <w:numFmt w:val="decimal"/>
      <w:lvlText w:val="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FAA6504"/>
    <w:multiLevelType w:val="hybridMultilevel"/>
    <w:tmpl w:val="3E222F3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6DE561C"/>
    <w:multiLevelType w:val="singleLevel"/>
    <w:tmpl w:val="71F40DE0"/>
    <w:lvl w:ilvl="0">
      <w:start w:val="1"/>
      <w:numFmt w:val="decimal"/>
      <w:lvlText w:val="3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3092505"/>
    <w:multiLevelType w:val="singleLevel"/>
    <w:tmpl w:val="DF50BC9C"/>
    <w:lvl w:ilvl="0">
      <w:start w:val="3"/>
      <w:numFmt w:val="decimal"/>
      <w:lvlText w:val="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31F6C9D"/>
    <w:multiLevelType w:val="singleLevel"/>
    <w:tmpl w:val="48403CE2"/>
    <w:lvl w:ilvl="0">
      <w:numFmt w:val="decimal"/>
      <w:lvlText w:val="%1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25716A2"/>
    <w:multiLevelType w:val="singleLevel"/>
    <w:tmpl w:val="108287F2"/>
    <w:lvl w:ilvl="0">
      <w:start w:val="2"/>
      <w:numFmt w:val="decimal"/>
      <w:lvlText w:val="3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7E5252B"/>
    <w:multiLevelType w:val="singleLevel"/>
    <w:tmpl w:val="4FA038E6"/>
    <w:lvl w:ilvl="0">
      <w:start w:val="1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8A27BA7"/>
    <w:multiLevelType w:val="singleLevel"/>
    <w:tmpl w:val="19D6ADC4"/>
    <w:lvl w:ilvl="0">
      <w:start w:val="1"/>
      <w:numFmt w:val="decimal"/>
      <w:lvlText w:val="4.%1."/>
      <w:legacy w:legacy="1" w:legacySpace="0" w:legacyIndent="692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1C32FCA"/>
    <w:multiLevelType w:val="singleLevel"/>
    <w:tmpl w:val="08DC4DA8"/>
    <w:lvl w:ilvl="0">
      <w:start w:val="3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A7D7E17"/>
    <w:multiLevelType w:val="singleLevel"/>
    <w:tmpl w:val="324630FA"/>
    <w:lvl w:ilvl="0">
      <w:start w:val="1"/>
      <w:numFmt w:val="decimal"/>
      <w:lvlText w:val="2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CA960CD"/>
    <w:multiLevelType w:val="singleLevel"/>
    <w:tmpl w:val="DD3E57E8"/>
    <w:lvl w:ilvl="0">
      <w:start w:val="5"/>
      <w:numFmt w:val="decimal"/>
      <w:lvlText w:val="1.%1."/>
      <w:legacy w:legacy="1" w:legacySpace="0" w:legacyIndent="687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7E5313E2"/>
    <w:multiLevelType w:val="singleLevel"/>
    <w:tmpl w:val="2F484C66"/>
    <w:lvl w:ilvl="0">
      <w:start w:val="1"/>
      <w:numFmt w:val="decimal"/>
      <w:lvlText w:val="1.%1."/>
      <w:legacy w:legacy="1" w:legacySpace="0" w:legacyIndent="912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12"/>
  </w:num>
  <w:num w:numId="3">
    <w:abstractNumId w:val="12"/>
    <w:lvlOverride w:ilvl="0">
      <w:lvl w:ilvl="0">
        <w:start w:val="5"/>
        <w:numFmt w:val="decimal"/>
        <w:lvlText w:val="1.%1."/>
        <w:legacy w:legacy="1" w:legacySpace="0" w:legacyIndent="54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2"/>
    <w:lvlOverride w:ilvl="0">
      <w:lvl w:ilvl="0">
        <w:start w:val="5"/>
        <w:numFmt w:val="decimal"/>
        <w:lvlText w:val="1.%1."/>
        <w:legacy w:legacy="1" w:legacySpace="0" w:legacyIndent="65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11"/>
    <w:lvlOverride w:ilvl="0">
      <w:lvl w:ilvl="0">
        <w:start w:val="1"/>
        <w:numFmt w:val="decimal"/>
        <w:lvlText w:val="2.%1."/>
        <w:legacy w:legacy="1" w:legacySpace="0" w:legacyIndent="49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5"/>
  </w:num>
  <w:num w:numId="9">
    <w:abstractNumId w:val="4"/>
  </w:num>
  <w:num w:numId="10">
    <w:abstractNumId w:val="7"/>
  </w:num>
  <w:num w:numId="11">
    <w:abstractNumId w:val="7"/>
    <w:lvlOverride w:ilvl="0">
      <w:lvl w:ilvl="0">
        <w:start w:val="2"/>
        <w:numFmt w:val="decimal"/>
        <w:lvlText w:val="3.%1."/>
        <w:legacy w:legacy="1" w:legacySpace="0" w:legacyIndent="65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6"/>
  </w:num>
  <w:num w:numId="13">
    <w:abstractNumId w:val="1"/>
  </w:num>
  <w:num w:numId="14">
    <w:abstractNumId w:val="9"/>
  </w:num>
  <w:num w:numId="15">
    <w:abstractNumId w:val="9"/>
    <w:lvlOverride w:ilvl="0">
      <w:lvl w:ilvl="0">
        <w:start w:val="1"/>
        <w:numFmt w:val="decimal"/>
        <w:lvlText w:val="4.%1."/>
        <w:legacy w:legacy="1" w:legacySpace="0" w:legacyIndent="58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8"/>
  </w:num>
  <w:num w:numId="17">
    <w:abstractNumId w:val="0"/>
    <w:lvlOverride w:ilvl="0">
      <w:lvl w:ilvl="0">
        <w:numFmt w:val="bullet"/>
        <w:lvlText w:val="-"/>
        <w:legacy w:legacy="1" w:legacySpace="0" w:legacyIndent="188"/>
        <w:lvlJc w:val="left"/>
        <w:rPr>
          <w:rFonts w:ascii="Times New Roman" w:hAnsi="Times New Roman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19">
    <w:abstractNumId w:val="1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CBC"/>
    <w:rsid w:val="00043FE9"/>
    <w:rsid w:val="0029003B"/>
    <w:rsid w:val="002C4278"/>
    <w:rsid w:val="003A0721"/>
    <w:rsid w:val="00412D01"/>
    <w:rsid w:val="00414595"/>
    <w:rsid w:val="00453900"/>
    <w:rsid w:val="005E52AF"/>
    <w:rsid w:val="005F6423"/>
    <w:rsid w:val="006816B1"/>
    <w:rsid w:val="00796A25"/>
    <w:rsid w:val="007B6E36"/>
    <w:rsid w:val="0086406C"/>
    <w:rsid w:val="00B02CBC"/>
    <w:rsid w:val="00D14DFE"/>
    <w:rsid w:val="00D76BA1"/>
    <w:rsid w:val="00E62231"/>
    <w:rsid w:val="00E7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017188"/>
  <w14:defaultImageDpi w14:val="0"/>
  <w15:docId w15:val="{4D191EFE-3D2F-4359-9FD3-A2CC4F342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22" w:lineRule="exact"/>
      <w:jc w:val="both"/>
    </w:pPr>
  </w:style>
  <w:style w:type="paragraph" w:customStyle="1" w:styleId="Style2">
    <w:name w:val="Style2"/>
    <w:basedOn w:val="a"/>
    <w:uiPriority w:val="99"/>
    <w:pPr>
      <w:spacing w:line="322" w:lineRule="exact"/>
      <w:jc w:val="center"/>
    </w:pPr>
  </w:style>
  <w:style w:type="paragraph" w:customStyle="1" w:styleId="Style3">
    <w:name w:val="Style3"/>
    <w:basedOn w:val="a"/>
    <w:uiPriority w:val="99"/>
    <w:pPr>
      <w:spacing w:line="324" w:lineRule="exact"/>
      <w:ind w:firstLine="739"/>
      <w:jc w:val="both"/>
    </w:pPr>
  </w:style>
  <w:style w:type="paragraph" w:customStyle="1" w:styleId="Style4">
    <w:name w:val="Style4"/>
    <w:basedOn w:val="a"/>
    <w:uiPriority w:val="99"/>
    <w:pPr>
      <w:spacing w:line="323" w:lineRule="exact"/>
      <w:ind w:firstLine="739"/>
      <w:jc w:val="both"/>
    </w:pPr>
  </w:style>
  <w:style w:type="paragraph" w:customStyle="1" w:styleId="Style5">
    <w:name w:val="Style5"/>
    <w:basedOn w:val="a"/>
    <w:uiPriority w:val="99"/>
    <w:pPr>
      <w:spacing w:line="322" w:lineRule="exact"/>
      <w:jc w:val="both"/>
    </w:pPr>
  </w:style>
  <w:style w:type="paragraph" w:customStyle="1" w:styleId="Style6">
    <w:name w:val="Style6"/>
    <w:basedOn w:val="a"/>
    <w:uiPriority w:val="99"/>
    <w:pPr>
      <w:spacing w:line="323" w:lineRule="exact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color w:val="000000"/>
      <w:sz w:val="26"/>
      <w:szCs w:val="26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paragraph" w:styleId="a4">
    <w:name w:val="header"/>
    <w:basedOn w:val="a"/>
    <w:link w:val="a5"/>
    <w:uiPriority w:val="99"/>
    <w:unhideWhenUsed/>
    <w:rsid w:val="00B02C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B02CBC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02C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B02CBC"/>
    <w:rPr>
      <w:rFonts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12D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12D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500</Words>
  <Characters>3894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kmn</dc:creator>
  <cp:keywords/>
  <dc:description/>
  <cp:lastModifiedBy>Пользователь</cp:lastModifiedBy>
  <cp:revision>2</cp:revision>
  <cp:lastPrinted>2018-09-27T08:56:00Z</cp:lastPrinted>
  <dcterms:created xsi:type="dcterms:W3CDTF">2018-10-02T03:49:00Z</dcterms:created>
  <dcterms:modified xsi:type="dcterms:W3CDTF">2018-10-02T03:49:00Z</dcterms:modified>
</cp:coreProperties>
</file>